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C13FF" w14:textId="61521770" w:rsidR="00B92390" w:rsidRDefault="00B92390" w:rsidP="001464D6">
      <w:pPr>
        <w:spacing w:after="0"/>
        <w:jc w:val="center"/>
        <w:rPr>
          <w:rFonts w:ascii="Verdana" w:hAnsi="Verdana" w:cs="Helvetica-Light"/>
          <w:b/>
          <w:bCs/>
          <w:kern w:val="0"/>
        </w:rPr>
      </w:pPr>
    </w:p>
    <w:p w14:paraId="255A0266" w14:textId="77777777" w:rsidR="00A33FFB" w:rsidRDefault="00A33FFB" w:rsidP="001464D6">
      <w:pPr>
        <w:spacing w:after="0"/>
        <w:jc w:val="center"/>
        <w:rPr>
          <w:rFonts w:ascii="Verdana" w:hAnsi="Verdana" w:cs="Helvetica-Light"/>
          <w:b/>
          <w:bCs/>
          <w:kern w:val="0"/>
        </w:rPr>
      </w:pPr>
    </w:p>
    <w:p w14:paraId="2B6BCADC" w14:textId="77777777" w:rsidR="00A33FFB" w:rsidRDefault="00A33FFB" w:rsidP="001464D6">
      <w:pPr>
        <w:spacing w:after="0"/>
        <w:jc w:val="center"/>
        <w:rPr>
          <w:rFonts w:ascii="Verdana" w:hAnsi="Verdana" w:cs="Helvetica-Light"/>
          <w:b/>
          <w:bCs/>
          <w:kern w:val="0"/>
        </w:rPr>
      </w:pPr>
    </w:p>
    <w:p w14:paraId="053B7A7B" w14:textId="77777777" w:rsidR="00B03219" w:rsidRDefault="00B03219" w:rsidP="001464D6">
      <w:pPr>
        <w:spacing w:after="0"/>
        <w:jc w:val="center"/>
        <w:rPr>
          <w:rFonts w:ascii="Verdana" w:hAnsi="Verdana" w:cs="Helvetica-Light"/>
          <w:b/>
          <w:bCs/>
          <w:kern w:val="0"/>
        </w:rPr>
      </w:pPr>
    </w:p>
    <w:p w14:paraId="08B7173D" w14:textId="7485041F" w:rsidR="001464D6" w:rsidRDefault="001464D6" w:rsidP="001464D6">
      <w:pPr>
        <w:spacing w:after="0"/>
        <w:jc w:val="center"/>
        <w:rPr>
          <w:rFonts w:ascii="Verdana" w:hAnsi="Verdana" w:cs="Helvetica-Light"/>
          <w:b/>
          <w:bCs/>
          <w:kern w:val="0"/>
        </w:rPr>
      </w:pPr>
      <w:r>
        <w:rPr>
          <w:rFonts w:ascii="Verdana" w:hAnsi="Verdana" w:cs="Helvetica-Light"/>
          <w:b/>
          <w:bCs/>
          <w:kern w:val="0"/>
        </w:rPr>
        <w:t>RESOLUCIÓN NÚMER</w:t>
      </w:r>
      <w:r w:rsidRPr="003C0F23">
        <w:rPr>
          <w:rFonts w:ascii="Verdana" w:hAnsi="Verdana" w:cs="Helvetica-Light"/>
          <w:b/>
          <w:bCs/>
          <w:kern w:val="0"/>
        </w:rPr>
        <w:t>O____</w:t>
      </w:r>
      <w:r w:rsidR="00B737E5" w:rsidRPr="003C0F23">
        <w:rPr>
          <w:rFonts w:ascii="Verdana" w:hAnsi="Verdana" w:cs="Helvetica-Light"/>
          <w:b/>
          <w:bCs/>
          <w:kern w:val="0"/>
        </w:rPr>
        <w:t>___</w:t>
      </w:r>
      <w:r w:rsidR="003C0F23" w:rsidRPr="003C0F23">
        <w:rPr>
          <w:rFonts w:ascii="Verdana" w:hAnsi="Verdana" w:cs="Helvetica-Light"/>
          <w:b/>
          <w:bCs/>
          <w:kern w:val="0"/>
        </w:rPr>
        <w:t>_</w:t>
      </w:r>
      <w:r w:rsidR="00B737E5" w:rsidRPr="003C0F23">
        <w:rPr>
          <w:rFonts w:ascii="Verdana" w:hAnsi="Verdana" w:cs="Helvetica-Light"/>
          <w:b/>
          <w:bCs/>
          <w:kern w:val="0"/>
        </w:rPr>
        <w:t>__</w:t>
      </w:r>
      <w:r w:rsidR="00FF5571" w:rsidRPr="003C0F23">
        <w:rPr>
          <w:rFonts w:ascii="Verdana" w:hAnsi="Verdana" w:cs="Helvetica-Light"/>
          <w:b/>
          <w:bCs/>
          <w:kern w:val="0"/>
        </w:rPr>
        <w:t>_______</w:t>
      </w:r>
      <w:r w:rsidRPr="003C0F23">
        <w:rPr>
          <w:rFonts w:ascii="Verdana" w:hAnsi="Verdana" w:cs="Helvetica-Light"/>
          <w:b/>
          <w:bCs/>
          <w:kern w:val="0"/>
        </w:rPr>
        <w:t>___DE____</w:t>
      </w:r>
      <w:r w:rsidR="00B737E5" w:rsidRPr="003C0F23">
        <w:rPr>
          <w:rFonts w:ascii="Verdana" w:hAnsi="Verdana" w:cs="Helvetica-Light"/>
          <w:b/>
          <w:bCs/>
          <w:kern w:val="0"/>
        </w:rPr>
        <w:t>___</w:t>
      </w:r>
      <w:r w:rsidRPr="003C0F23">
        <w:rPr>
          <w:rFonts w:ascii="Verdana" w:hAnsi="Verdana" w:cs="Helvetica-Light"/>
          <w:b/>
          <w:bCs/>
          <w:kern w:val="0"/>
        </w:rPr>
        <w:t>__</w:t>
      </w:r>
      <w:r w:rsidR="00FF5571" w:rsidRPr="003C0F23">
        <w:rPr>
          <w:rFonts w:ascii="Verdana" w:hAnsi="Verdana" w:cs="Helvetica-Light"/>
          <w:b/>
          <w:bCs/>
          <w:kern w:val="0"/>
        </w:rPr>
        <w:t>_____</w:t>
      </w:r>
      <w:r w:rsidRPr="003C0F23">
        <w:rPr>
          <w:rFonts w:ascii="Verdana" w:hAnsi="Verdana" w:cs="Helvetica-Light"/>
          <w:b/>
          <w:bCs/>
          <w:kern w:val="0"/>
        </w:rPr>
        <w:t>__</w:t>
      </w:r>
    </w:p>
    <w:p w14:paraId="7303430B" w14:textId="55D67129" w:rsidR="001464D6" w:rsidRDefault="001464D6" w:rsidP="001464D6">
      <w:pPr>
        <w:rPr>
          <w:rFonts w:ascii="Verdana" w:hAnsi="Verdana"/>
        </w:rPr>
      </w:pPr>
    </w:p>
    <w:p w14:paraId="1EC01FBE" w14:textId="77777777" w:rsidR="00B03219" w:rsidRDefault="00B03219" w:rsidP="001464D6">
      <w:pPr>
        <w:rPr>
          <w:rFonts w:ascii="Verdana" w:hAnsi="Verdana"/>
        </w:rPr>
      </w:pPr>
    </w:p>
    <w:p w14:paraId="728315AA" w14:textId="1BF6D902" w:rsidR="00B126A9" w:rsidRPr="00B126A9" w:rsidRDefault="001464D6" w:rsidP="00B126A9">
      <w:pPr>
        <w:spacing w:line="276" w:lineRule="auto"/>
        <w:jc w:val="center"/>
        <w:rPr>
          <w:rFonts w:ascii="Verdana" w:hAnsi="Verdana"/>
          <w:i/>
          <w:iCs/>
        </w:rPr>
      </w:pPr>
      <w:r>
        <w:rPr>
          <w:rFonts w:ascii="Verdana" w:hAnsi="Verdana"/>
        </w:rPr>
        <w:t>“</w:t>
      </w:r>
      <w:r w:rsidR="00B126A9" w:rsidRPr="00B126A9">
        <w:rPr>
          <w:rFonts w:ascii="Verdana" w:hAnsi="Verdana"/>
          <w:i/>
          <w:iCs/>
        </w:rPr>
        <w:t>Por la cual se establecen fechas para la presentación de Informes de</w:t>
      </w:r>
      <w:r w:rsidR="00B126A9">
        <w:rPr>
          <w:rFonts w:ascii="Verdana" w:hAnsi="Verdana"/>
          <w:i/>
          <w:iCs/>
        </w:rPr>
        <w:t xml:space="preserve"> </w:t>
      </w:r>
      <w:r w:rsidR="00B126A9" w:rsidRPr="00B126A9">
        <w:rPr>
          <w:rFonts w:ascii="Verdana" w:hAnsi="Verdana"/>
          <w:i/>
          <w:iCs/>
        </w:rPr>
        <w:t>Cumplimiento</w:t>
      </w:r>
      <w:r w:rsidR="00B126A9">
        <w:rPr>
          <w:rFonts w:ascii="Verdana" w:hAnsi="Verdana"/>
          <w:i/>
          <w:iCs/>
        </w:rPr>
        <w:t xml:space="preserve"> </w:t>
      </w:r>
      <w:r w:rsidR="00B126A9" w:rsidRPr="00B126A9">
        <w:rPr>
          <w:rFonts w:ascii="Verdana" w:hAnsi="Verdana"/>
          <w:i/>
          <w:iCs/>
        </w:rPr>
        <w:t>Ambiental en el marco del proceso de seguimiento ambiental de</w:t>
      </w:r>
      <w:r w:rsidR="00B126A9">
        <w:rPr>
          <w:rFonts w:ascii="Verdana" w:hAnsi="Verdana"/>
          <w:i/>
          <w:iCs/>
        </w:rPr>
        <w:t xml:space="preserve"> </w:t>
      </w:r>
      <w:r w:rsidR="00B126A9" w:rsidRPr="00B126A9">
        <w:rPr>
          <w:rFonts w:ascii="Verdana" w:hAnsi="Verdana"/>
          <w:i/>
          <w:iCs/>
        </w:rPr>
        <w:t>proyectos de</w:t>
      </w:r>
      <w:r w:rsidR="00B126A9">
        <w:rPr>
          <w:rFonts w:ascii="Verdana" w:hAnsi="Verdana"/>
          <w:i/>
          <w:iCs/>
        </w:rPr>
        <w:t xml:space="preserve"> </w:t>
      </w:r>
      <w:r w:rsidR="00B126A9" w:rsidRPr="00B126A9">
        <w:rPr>
          <w:rFonts w:ascii="Verdana" w:hAnsi="Verdana"/>
          <w:i/>
          <w:iCs/>
        </w:rPr>
        <w:t>competencia de la Autoridad Nacional de Licencias Ambientales y</w:t>
      </w:r>
      <w:r w:rsidR="00B126A9">
        <w:rPr>
          <w:rFonts w:ascii="Verdana" w:hAnsi="Verdana"/>
          <w:i/>
          <w:iCs/>
        </w:rPr>
        <w:t xml:space="preserve"> </w:t>
      </w:r>
      <w:r w:rsidR="00B126A9" w:rsidRPr="00B126A9">
        <w:rPr>
          <w:rFonts w:ascii="Verdana" w:hAnsi="Verdana"/>
          <w:i/>
          <w:iCs/>
        </w:rPr>
        <w:t>se dictan otras</w:t>
      </w:r>
      <w:r w:rsidR="00B126A9">
        <w:rPr>
          <w:rFonts w:ascii="Verdana" w:hAnsi="Verdana"/>
          <w:i/>
          <w:iCs/>
        </w:rPr>
        <w:t xml:space="preserve"> </w:t>
      </w:r>
      <w:r w:rsidR="00B126A9" w:rsidRPr="00B126A9">
        <w:rPr>
          <w:rFonts w:ascii="Verdana" w:hAnsi="Verdana"/>
          <w:i/>
          <w:iCs/>
        </w:rPr>
        <w:t>disposiciones"</w:t>
      </w:r>
    </w:p>
    <w:p w14:paraId="4C933BFC" w14:textId="091ACD50" w:rsidR="001464D6" w:rsidRDefault="001464D6" w:rsidP="001464D6">
      <w:pPr>
        <w:spacing w:line="276" w:lineRule="auto"/>
        <w:jc w:val="both"/>
        <w:rPr>
          <w:rFonts w:ascii="Verdana" w:hAnsi="Verdana"/>
        </w:rPr>
      </w:pPr>
    </w:p>
    <w:p w14:paraId="47710D0F" w14:textId="30DD0730" w:rsidR="001464D6" w:rsidRDefault="00F80818" w:rsidP="00C43B80">
      <w:pPr>
        <w:spacing w:line="276" w:lineRule="auto"/>
        <w:jc w:val="center"/>
        <w:rPr>
          <w:rFonts w:ascii="Verdana" w:hAnsi="Verdana"/>
          <w:b/>
        </w:rPr>
      </w:pPr>
      <w:r>
        <w:rPr>
          <w:rFonts w:ascii="Verdana" w:hAnsi="Verdana"/>
          <w:b/>
        </w:rPr>
        <w:t>El Ministerio de Ambiente y Desarrollo Sostenible</w:t>
      </w:r>
      <w:r w:rsidR="00344C4C">
        <w:rPr>
          <w:rFonts w:ascii="Verdana" w:hAnsi="Verdana"/>
          <w:b/>
        </w:rPr>
        <w:t xml:space="preserve"> e</w:t>
      </w:r>
      <w:r w:rsidR="00344C4C" w:rsidRPr="00051BE3">
        <w:rPr>
          <w:rFonts w:ascii="Verdana" w:hAnsi="Verdana"/>
          <w:b/>
        </w:rPr>
        <w:t xml:space="preserve">n ejercicio de sus facultades constitucionales y legales, y en especial las conferidas en </w:t>
      </w:r>
      <w:r w:rsidR="009C348E">
        <w:rPr>
          <w:rFonts w:ascii="Verdana" w:hAnsi="Verdana"/>
          <w:b/>
        </w:rPr>
        <w:t>el</w:t>
      </w:r>
      <w:r w:rsidR="00344C4C" w:rsidRPr="00051BE3">
        <w:rPr>
          <w:rFonts w:ascii="Verdana" w:hAnsi="Verdana"/>
          <w:b/>
        </w:rPr>
        <w:t xml:space="preserve"> numeral 14 del artículo 5 de la Ley 99 de 1993 y</w:t>
      </w:r>
      <w:r w:rsidR="00C43B80" w:rsidRPr="00C43B80">
        <w:rPr>
          <w:rFonts w:ascii="Verdana" w:hAnsi="Verdana"/>
          <w:b/>
        </w:rPr>
        <w:t xml:space="preserve"> el numeral 19 del artículo 2 del</w:t>
      </w:r>
      <w:r w:rsidR="00C43B80">
        <w:rPr>
          <w:rFonts w:ascii="Verdana" w:hAnsi="Verdana"/>
          <w:b/>
        </w:rPr>
        <w:t xml:space="preserve"> </w:t>
      </w:r>
      <w:r w:rsidR="00C43B80" w:rsidRPr="00C43B80">
        <w:rPr>
          <w:rFonts w:ascii="Verdana" w:hAnsi="Verdana"/>
          <w:b/>
        </w:rPr>
        <w:t>Decreto Ley 3570 de 2011</w:t>
      </w:r>
      <w:r w:rsidR="00096035" w:rsidRPr="00096035">
        <w:rPr>
          <w:rFonts w:ascii="Verdana" w:hAnsi="Verdana"/>
          <w:b/>
        </w:rPr>
        <w:t>,</w:t>
      </w:r>
      <w:r w:rsidR="00344C4C" w:rsidRPr="00051BE3">
        <w:rPr>
          <w:rFonts w:ascii="Verdana" w:hAnsi="Verdana"/>
          <w:b/>
        </w:rPr>
        <w:t xml:space="preserve"> y</w:t>
      </w:r>
    </w:p>
    <w:p w14:paraId="7D6D56D7" w14:textId="77777777" w:rsidR="00B03219" w:rsidRPr="003B3CEA" w:rsidRDefault="00B03219" w:rsidP="003B3CEA">
      <w:pPr>
        <w:spacing w:after="0" w:line="276" w:lineRule="auto"/>
        <w:jc w:val="both"/>
        <w:rPr>
          <w:rFonts w:ascii="Verdana" w:hAnsi="Verdana"/>
          <w:bCs/>
        </w:rPr>
      </w:pPr>
    </w:p>
    <w:p w14:paraId="7113169E" w14:textId="77777777" w:rsidR="001464D6" w:rsidRDefault="001464D6" w:rsidP="001464D6">
      <w:pPr>
        <w:spacing w:line="276" w:lineRule="auto"/>
        <w:jc w:val="center"/>
        <w:rPr>
          <w:rFonts w:ascii="Verdana" w:hAnsi="Verdana"/>
          <w:b/>
        </w:rPr>
      </w:pPr>
      <w:r>
        <w:rPr>
          <w:rFonts w:ascii="Verdana" w:hAnsi="Verdana"/>
          <w:b/>
        </w:rPr>
        <w:t>CONSIDERANDO:</w:t>
      </w:r>
    </w:p>
    <w:p w14:paraId="0457A35D" w14:textId="0E1920BD" w:rsidR="001464D6" w:rsidRPr="003B3CEA" w:rsidRDefault="001464D6" w:rsidP="003B3CEA">
      <w:pPr>
        <w:spacing w:after="0" w:line="276" w:lineRule="auto"/>
        <w:jc w:val="both"/>
        <w:rPr>
          <w:rFonts w:ascii="Verdana" w:hAnsi="Verdana"/>
          <w:bCs/>
        </w:rPr>
      </w:pPr>
    </w:p>
    <w:p w14:paraId="7F3E4889" w14:textId="67559BEA" w:rsidR="00A33FFB" w:rsidRDefault="0014700B" w:rsidP="00A33FFB">
      <w:pPr>
        <w:spacing w:after="0" w:line="276" w:lineRule="auto"/>
        <w:jc w:val="both"/>
        <w:rPr>
          <w:rFonts w:ascii="Verdana" w:hAnsi="Verdana"/>
          <w:bCs/>
        </w:rPr>
      </w:pPr>
      <w:r w:rsidRPr="0014700B">
        <w:rPr>
          <w:rFonts w:ascii="Verdana" w:hAnsi="Verdana"/>
          <w:bCs/>
        </w:rPr>
        <w:t>Que el artículo 79 de la Constitución Política reconoce el derecho de todas las personas a gozar de un ambiente sano y establece el deber del Estado de proteger la diversidad e integridad del ambiente, prevenir y controlar los factores de deterioro ambiental, e imponer las sanciones legales y exigir la reparación de los daños causados, lo cual constituye fundamento constitucional para la adopción de instrumentos regulatorios orientados al control de actividades susceptibles de generar impactos ambientales</w:t>
      </w:r>
      <w:r w:rsidR="0076738C">
        <w:rPr>
          <w:rFonts w:ascii="Verdana" w:hAnsi="Verdana"/>
          <w:bCs/>
        </w:rPr>
        <w:t>.</w:t>
      </w:r>
    </w:p>
    <w:p w14:paraId="5A4B45E9" w14:textId="77777777" w:rsidR="0076738C" w:rsidRDefault="0076738C" w:rsidP="00A33FFB">
      <w:pPr>
        <w:spacing w:after="0" w:line="276" w:lineRule="auto"/>
        <w:jc w:val="both"/>
        <w:rPr>
          <w:rFonts w:ascii="Verdana" w:hAnsi="Verdana"/>
          <w:bCs/>
        </w:rPr>
      </w:pPr>
    </w:p>
    <w:p w14:paraId="2DCDFB0F" w14:textId="12E503D1" w:rsidR="0014700B" w:rsidRDefault="0014700B" w:rsidP="00A33FFB">
      <w:pPr>
        <w:spacing w:after="0" w:line="276" w:lineRule="auto"/>
        <w:jc w:val="both"/>
        <w:rPr>
          <w:rFonts w:ascii="Verdana" w:hAnsi="Verdana"/>
          <w:bCs/>
        </w:rPr>
      </w:pPr>
      <w:r w:rsidRPr="0014700B">
        <w:rPr>
          <w:rFonts w:ascii="Verdana" w:hAnsi="Verdana"/>
          <w:bCs/>
        </w:rPr>
        <w:t>Que el artículo 80 de la carta política dispone que el Estado planificará el manejo y aprovechamiento de los recursos naturales para garantizar su desarrollo sostenible, conservación, restauración y sustitución, lo cual implica la adopción de medidas preventivas y de gestión ambiental que permitan evaluar de manera anticipada los impactos derivados de proyectos, obras o actividades que puedan afectar el ambiente.</w:t>
      </w:r>
    </w:p>
    <w:p w14:paraId="579436F7" w14:textId="77777777" w:rsidR="0014700B" w:rsidRPr="00A33FFB" w:rsidRDefault="0014700B" w:rsidP="00A33FFB">
      <w:pPr>
        <w:spacing w:after="0" w:line="276" w:lineRule="auto"/>
        <w:jc w:val="both"/>
        <w:rPr>
          <w:rFonts w:ascii="Verdana" w:hAnsi="Verdana"/>
          <w:bCs/>
        </w:rPr>
      </w:pPr>
    </w:p>
    <w:p w14:paraId="20025AB0" w14:textId="27C3F1AD" w:rsidR="00B32D33" w:rsidRDefault="00B32D33" w:rsidP="00A33FFB">
      <w:pPr>
        <w:spacing w:after="0" w:line="276" w:lineRule="auto"/>
        <w:jc w:val="both"/>
        <w:rPr>
          <w:rFonts w:ascii="Verdana" w:hAnsi="Verdana"/>
          <w:bCs/>
          <w:i/>
        </w:rPr>
      </w:pPr>
      <w:r w:rsidRPr="00A33FFB">
        <w:rPr>
          <w:rFonts w:ascii="Verdana" w:hAnsi="Verdana"/>
          <w:bCs/>
        </w:rPr>
        <w:t xml:space="preserve">Que </w:t>
      </w:r>
      <w:r w:rsidR="0014700B">
        <w:rPr>
          <w:rFonts w:ascii="Verdana" w:hAnsi="Verdana"/>
          <w:bCs/>
        </w:rPr>
        <w:t xml:space="preserve">el numeral 14 del artículo 5 de la </w:t>
      </w:r>
      <w:r w:rsidRPr="00A33FFB">
        <w:rPr>
          <w:rFonts w:ascii="Verdana" w:hAnsi="Verdana"/>
          <w:bCs/>
        </w:rPr>
        <w:t>Ley 99 del 22 de diciembre de 1993 dispuso como función del hoy Ministerio de Ambiente y Desarrollo Sostenible</w:t>
      </w:r>
      <w:r w:rsidRPr="00A33FFB">
        <w:rPr>
          <w:rFonts w:ascii="Verdana" w:hAnsi="Verdana"/>
          <w:bCs/>
          <w:i/>
        </w:rPr>
        <w:t xml:space="preserve"> "Definir y regular los instrumentos administrativos y mecanismos necesarios para la prevención y el control de los factores de deterioro ambiental y determinar los criterios de evaluación, seguimiento y manejo ambientales de las actividades económicas". </w:t>
      </w:r>
    </w:p>
    <w:p w14:paraId="6CD2970E" w14:textId="77777777" w:rsidR="00A33FFB" w:rsidRPr="00A33FFB" w:rsidRDefault="00A33FFB" w:rsidP="00A33FFB">
      <w:pPr>
        <w:spacing w:after="0" w:line="276" w:lineRule="auto"/>
        <w:jc w:val="both"/>
        <w:rPr>
          <w:rFonts w:ascii="Verdana" w:hAnsi="Verdana"/>
          <w:bCs/>
        </w:rPr>
      </w:pPr>
    </w:p>
    <w:p w14:paraId="42DFD7AA" w14:textId="2435E365" w:rsidR="001C47F6" w:rsidRDefault="00461CC3" w:rsidP="00461CC3">
      <w:pPr>
        <w:spacing w:line="276" w:lineRule="auto"/>
        <w:jc w:val="both"/>
        <w:rPr>
          <w:rFonts w:ascii="Verdana" w:hAnsi="Verdana"/>
        </w:rPr>
      </w:pPr>
      <w:r w:rsidRPr="00461CC3">
        <w:rPr>
          <w:rFonts w:ascii="Verdana" w:hAnsi="Verdana"/>
        </w:rPr>
        <w:t>Que el Decreto 3570 del 27 de septiembre de 2011 estableció como uno de los objetivos</w:t>
      </w:r>
      <w:r>
        <w:rPr>
          <w:rFonts w:ascii="Verdana" w:hAnsi="Verdana"/>
        </w:rPr>
        <w:t xml:space="preserve"> </w:t>
      </w:r>
      <w:r w:rsidRPr="00461CC3">
        <w:rPr>
          <w:rFonts w:ascii="Verdana" w:hAnsi="Verdana"/>
        </w:rPr>
        <w:t>del Ministerio de Ambiente y Desarrollo Sostenible</w:t>
      </w:r>
      <w:r w:rsidR="00F87D85">
        <w:rPr>
          <w:rFonts w:ascii="Verdana" w:hAnsi="Verdana"/>
        </w:rPr>
        <w:t xml:space="preserve"> “</w:t>
      </w:r>
      <w:r w:rsidR="00F87D85" w:rsidRPr="00F87D85">
        <w:rPr>
          <w:rFonts w:ascii="Verdana" w:hAnsi="Verdana"/>
          <w:i/>
          <w:iCs/>
        </w:rPr>
        <w:t>O</w:t>
      </w:r>
      <w:r w:rsidRPr="00F87D85">
        <w:rPr>
          <w:rFonts w:ascii="Verdana" w:hAnsi="Verdana"/>
          <w:i/>
          <w:iCs/>
        </w:rPr>
        <w:t>rientar y regular el ordenamiento ambiental del territorio y definir las políticas y regulaciones a las que se sujetarán la recuperación, conservación, protección, ordenamiento, manejo, uso y aprovechamiento sostenible de los recursos naturales renovables y del ambiente de la Nación, a fin de asegurar el desarrollo sostenible sin perjuicio de las funciones asignadas a otros sectores</w:t>
      </w:r>
      <w:r w:rsidR="00F87D85">
        <w:rPr>
          <w:rFonts w:ascii="Verdana" w:hAnsi="Verdana"/>
          <w:i/>
          <w:iCs/>
        </w:rPr>
        <w:t>”</w:t>
      </w:r>
      <w:r w:rsidRPr="00461CC3">
        <w:rPr>
          <w:rFonts w:ascii="Verdana" w:hAnsi="Verdana"/>
        </w:rPr>
        <w:t>.</w:t>
      </w:r>
    </w:p>
    <w:p w14:paraId="2EA885AC" w14:textId="77777777" w:rsidR="00A33FFB" w:rsidRPr="00A33FFB" w:rsidRDefault="00A33FFB" w:rsidP="00A33FFB">
      <w:pPr>
        <w:spacing w:after="0" w:line="276" w:lineRule="auto"/>
        <w:jc w:val="both"/>
        <w:rPr>
          <w:rFonts w:ascii="Verdana" w:hAnsi="Verdana"/>
          <w:bCs/>
        </w:rPr>
      </w:pPr>
    </w:p>
    <w:p w14:paraId="30D87D5E" w14:textId="121CF260" w:rsidR="00F955F2" w:rsidRDefault="00F955F2" w:rsidP="00A33FFB">
      <w:pPr>
        <w:spacing w:after="0" w:line="276" w:lineRule="auto"/>
        <w:jc w:val="both"/>
        <w:rPr>
          <w:rFonts w:ascii="Verdana" w:hAnsi="Verdana"/>
          <w:bCs/>
        </w:rPr>
      </w:pPr>
      <w:r w:rsidRPr="00A33FFB">
        <w:rPr>
          <w:rFonts w:ascii="Verdana" w:hAnsi="Verdana"/>
          <w:bCs/>
        </w:rPr>
        <w:lastRenderedPageBreak/>
        <w:t xml:space="preserve">Que el Decreto 3573 del 27 de septiembre de 2011 creó la Autoridad Nacional de Licencias Ambientales -ANLA, como una Unidad Administrativa Especial del orden Nacional, con autonomía administrativa y financiera, sin personería jurídica, la cual hace parte del Sector Administrativo de Ambiente y Desarrollo Sostenible; y que dentro de su objeto misional, entre otras tiene la función de otorgar o negar las licencias, permisos y trámites ambientales de competencia del Ministerio de Ambiente y Desarrollo Sostenible y </w:t>
      </w:r>
      <w:r w:rsidR="007D0649" w:rsidRPr="00A33FFB">
        <w:rPr>
          <w:rFonts w:ascii="Verdana" w:hAnsi="Verdana"/>
          <w:bCs/>
        </w:rPr>
        <w:t>su seguimiento</w:t>
      </w:r>
      <w:r w:rsidRPr="00A33FFB">
        <w:rPr>
          <w:rFonts w:ascii="Verdana" w:hAnsi="Verdana"/>
          <w:bCs/>
        </w:rPr>
        <w:t>.</w:t>
      </w:r>
    </w:p>
    <w:p w14:paraId="7B8B0D03" w14:textId="77777777" w:rsidR="00A33FFB" w:rsidRPr="00A33FFB" w:rsidRDefault="00A33FFB" w:rsidP="00A33FFB">
      <w:pPr>
        <w:spacing w:after="0" w:line="276" w:lineRule="auto"/>
        <w:jc w:val="both"/>
        <w:rPr>
          <w:rFonts w:ascii="Verdana" w:hAnsi="Verdana"/>
          <w:bCs/>
        </w:rPr>
      </w:pPr>
    </w:p>
    <w:p w14:paraId="6B6BF469" w14:textId="7060223D" w:rsidR="00BA4AA5" w:rsidRDefault="00BA4AA5" w:rsidP="00A33FFB">
      <w:pPr>
        <w:spacing w:after="0" w:line="276" w:lineRule="auto"/>
        <w:jc w:val="both"/>
        <w:rPr>
          <w:rFonts w:ascii="Verdana" w:hAnsi="Verdana"/>
          <w:bCs/>
        </w:rPr>
      </w:pPr>
      <w:r w:rsidRPr="00A33FFB">
        <w:rPr>
          <w:rFonts w:ascii="Verdana" w:hAnsi="Verdana"/>
          <w:bCs/>
        </w:rPr>
        <w:t xml:space="preserve">Que el Informe de Cumplimiento Ambiental (ICA) es el documento elaborado y presentado por el titular de la licencia ambiental </w:t>
      </w:r>
      <w:r w:rsidR="00495958">
        <w:rPr>
          <w:rFonts w:ascii="Verdana" w:hAnsi="Verdana"/>
          <w:bCs/>
        </w:rPr>
        <w:t xml:space="preserve">o Plan de Manejo Ambiental </w:t>
      </w:r>
      <w:r w:rsidRPr="00A33FFB">
        <w:rPr>
          <w:rFonts w:ascii="Verdana" w:hAnsi="Verdana"/>
          <w:bCs/>
        </w:rPr>
        <w:t xml:space="preserve">para informar a la autoridad ambiental competente sobre </w:t>
      </w:r>
      <w:r w:rsidR="00993C8A" w:rsidRPr="00A33FFB">
        <w:rPr>
          <w:rFonts w:ascii="Verdana" w:hAnsi="Verdana"/>
          <w:bCs/>
        </w:rPr>
        <w:t xml:space="preserve">el </w:t>
      </w:r>
      <w:r w:rsidRPr="00A33FFB">
        <w:rPr>
          <w:rFonts w:ascii="Verdana" w:hAnsi="Verdana"/>
          <w:bCs/>
        </w:rPr>
        <w:t xml:space="preserve">avance, efectividad y cumplimiento del </w:t>
      </w:r>
      <w:r w:rsidR="005025FC" w:rsidRPr="00A33FFB">
        <w:rPr>
          <w:rFonts w:ascii="Verdana" w:hAnsi="Verdana"/>
          <w:bCs/>
        </w:rPr>
        <w:t>P</w:t>
      </w:r>
      <w:r w:rsidRPr="00A33FFB">
        <w:rPr>
          <w:rFonts w:ascii="Verdana" w:hAnsi="Verdana"/>
          <w:bCs/>
        </w:rPr>
        <w:t xml:space="preserve">lan de </w:t>
      </w:r>
      <w:r w:rsidR="005025FC" w:rsidRPr="00A33FFB">
        <w:rPr>
          <w:rFonts w:ascii="Verdana" w:hAnsi="Verdana"/>
          <w:bCs/>
        </w:rPr>
        <w:t>M</w:t>
      </w:r>
      <w:r w:rsidRPr="00A33FFB">
        <w:rPr>
          <w:rFonts w:ascii="Verdana" w:hAnsi="Verdana"/>
          <w:bCs/>
        </w:rPr>
        <w:t xml:space="preserve">anejo </w:t>
      </w:r>
      <w:r w:rsidR="00F1198A" w:rsidRPr="00A33FFB">
        <w:rPr>
          <w:rFonts w:ascii="Verdana" w:hAnsi="Verdana"/>
          <w:bCs/>
        </w:rPr>
        <w:t>A</w:t>
      </w:r>
      <w:r w:rsidRPr="00A33FFB">
        <w:rPr>
          <w:rFonts w:ascii="Verdana" w:hAnsi="Verdana"/>
          <w:bCs/>
        </w:rPr>
        <w:t>mbiental, conforme a los términos definidos en el otorgamiento de la licencia ambiental</w:t>
      </w:r>
      <w:r w:rsidR="006936F2" w:rsidRPr="00A33FFB">
        <w:rPr>
          <w:rFonts w:ascii="Verdana" w:hAnsi="Verdana"/>
          <w:bCs/>
        </w:rPr>
        <w:t xml:space="preserve"> </w:t>
      </w:r>
      <w:r w:rsidRPr="00A33FFB">
        <w:rPr>
          <w:rFonts w:ascii="Verdana" w:hAnsi="Verdana"/>
          <w:bCs/>
        </w:rPr>
        <w:t xml:space="preserve">y cualquier otro acto administrativo subsiguiente, de conformidad con la definición incorporada en el Glosario del Manual de Seguimiento Ambiental de Proyectos adoptado </w:t>
      </w:r>
      <w:r w:rsidR="006936F2" w:rsidRPr="00A33FFB">
        <w:rPr>
          <w:rFonts w:ascii="Verdana" w:hAnsi="Verdana"/>
          <w:bCs/>
        </w:rPr>
        <w:t>por el entonces Ministerio de Ambiente, Vivienda y Desarrollo Territorial mediante la</w:t>
      </w:r>
      <w:r w:rsidRPr="00A33FFB">
        <w:rPr>
          <w:rFonts w:ascii="Verdana" w:hAnsi="Verdana"/>
          <w:bCs/>
        </w:rPr>
        <w:t xml:space="preserve"> Resolución 1552 de 2005</w:t>
      </w:r>
      <w:r w:rsidR="006936F2" w:rsidRPr="00A33FFB">
        <w:rPr>
          <w:rFonts w:ascii="Verdana" w:hAnsi="Verdana"/>
          <w:bCs/>
        </w:rPr>
        <w:t xml:space="preserve"> o la norma que lo modifique o sustituya.</w:t>
      </w:r>
    </w:p>
    <w:p w14:paraId="46DC2D23" w14:textId="77777777" w:rsidR="00A33FFB" w:rsidRPr="00A33FFB" w:rsidRDefault="00A33FFB" w:rsidP="00A33FFB">
      <w:pPr>
        <w:spacing w:after="0" w:line="276" w:lineRule="auto"/>
        <w:jc w:val="both"/>
        <w:rPr>
          <w:rFonts w:ascii="Verdana" w:hAnsi="Verdana"/>
          <w:bCs/>
        </w:rPr>
      </w:pPr>
    </w:p>
    <w:p w14:paraId="1BF22CF4" w14:textId="2C13A870" w:rsidR="00C7545B" w:rsidRPr="00A33FFB" w:rsidRDefault="00C7545B" w:rsidP="00A33FFB">
      <w:pPr>
        <w:spacing w:after="0" w:line="276" w:lineRule="auto"/>
        <w:jc w:val="both"/>
        <w:rPr>
          <w:rFonts w:ascii="Verdana" w:hAnsi="Verdana"/>
          <w:bCs/>
        </w:rPr>
      </w:pPr>
      <w:r w:rsidRPr="00A33FFB">
        <w:rPr>
          <w:rFonts w:ascii="Verdana" w:hAnsi="Verdana"/>
          <w:bCs/>
        </w:rPr>
        <w:t xml:space="preserve">Que de acuerdo con lo dispuesto </w:t>
      </w:r>
      <w:r w:rsidR="007D0649" w:rsidRPr="00A33FFB">
        <w:rPr>
          <w:rFonts w:ascii="Verdana" w:hAnsi="Verdana"/>
          <w:bCs/>
        </w:rPr>
        <w:t xml:space="preserve">en </w:t>
      </w:r>
      <w:r w:rsidRPr="00A33FFB">
        <w:rPr>
          <w:rFonts w:ascii="Verdana" w:hAnsi="Verdana"/>
          <w:bCs/>
        </w:rPr>
        <w:t xml:space="preserve">el artículo 2.2.2.3.9.1 del Decreto 1076 del 26 de mayo de 2015, los proyectos, obras o actividades sujetos a licencia ambiental o </w:t>
      </w:r>
      <w:r w:rsidR="00567947" w:rsidRPr="00A33FFB">
        <w:rPr>
          <w:rFonts w:ascii="Verdana" w:hAnsi="Verdana"/>
          <w:bCs/>
        </w:rPr>
        <w:t>P</w:t>
      </w:r>
      <w:r w:rsidRPr="00A33FFB">
        <w:rPr>
          <w:rFonts w:ascii="Verdana" w:hAnsi="Verdana"/>
          <w:bCs/>
        </w:rPr>
        <w:t xml:space="preserve">lan de </w:t>
      </w:r>
      <w:r w:rsidR="00567947" w:rsidRPr="00A33FFB">
        <w:rPr>
          <w:rFonts w:ascii="Verdana" w:hAnsi="Verdana"/>
          <w:bCs/>
        </w:rPr>
        <w:t>M</w:t>
      </w:r>
      <w:r w:rsidRPr="00A33FFB">
        <w:rPr>
          <w:rFonts w:ascii="Verdana" w:hAnsi="Verdana"/>
          <w:bCs/>
        </w:rPr>
        <w:t xml:space="preserve">anejo </w:t>
      </w:r>
      <w:r w:rsidR="00567947" w:rsidRPr="00A33FFB">
        <w:rPr>
          <w:rFonts w:ascii="Verdana" w:hAnsi="Verdana"/>
          <w:bCs/>
        </w:rPr>
        <w:t>A</w:t>
      </w:r>
      <w:r w:rsidRPr="00A33FFB">
        <w:rPr>
          <w:rFonts w:ascii="Verdana" w:hAnsi="Verdana"/>
          <w:bCs/>
        </w:rPr>
        <w:t xml:space="preserve">mbiental serán objeto de control y seguimiento por parte de las autoridades ambientales, </w:t>
      </w:r>
      <w:r w:rsidR="008441CA">
        <w:rPr>
          <w:rFonts w:ascii="Verdana" w:hAnsi="Verdana"/>
          <w:bCs/>
        </w:rPr>
        <w:t xml:space="preserve">en consecuencia, </w:t>
      </w:r>
      <w:r w:rsidR="007D0649" w:rsidRPr="00A33FFB">
        <w:rPr>
          <w:rFonts w:ascii="Verdana" w:hAnsi="Verdana"/>
          <w:bCs/>
        </w:rPr>
        <w:t xml:space="preserve">según lo dispone el numeral 9 </w:t>
      </w:r>
      <w:r w:rsidR="008441CA">
        <w:rPr>
          <w:rFonts w:ascii="Verdana" w:hAnsi="Verdana"/>
          <w:bCs/>
        </w:rPr>
        <w:t>ibidem,</w:t>
      </w:r>
      <w:r w:rsidR="007D0649" w:rsidRPr="00A33FFB">
        <w:rPr>
          <w:rFonts w:ascii="Verdana" w:hAnsi="Verdana"/>
          <w:bCs/>
        </w:rPr>
        <w:t xml:space="preserve"> </w:t>
      </w:r>
      <w:r w:rsidRPr="00A33FFB">
        <w:rPr>
          <w:rFonts w:ascii="Verdana" w:hAnsi="Verdana"/>
          <w:bCs/>
        </w:rPr>
        <w:t>una vez allegados los Informes de Cumplimiento Ambiental</w:t>
      </w:r>
      <w:r w:rsidR="000A3A14" w:rsidRPr="00A33FFB">
        <w:rPr>
          <w:rFonts w:ascii="Verdana" w:hAnsi="Verdana"/>
          <w:bCs/>
        </w:rPr>
        <w:t xml:space="preserve"> (ICA)</w:t>
      </w:r>
      <w:r w:rsidR="000A01E8" w:rsidRPr="00A33FFB">
        <w:rPr>
          <w:rFonts w:ascii="Verdana" w:hAnsi="Verdana"/>
          <w:bCs/>
        </w:rPr>
        <w:t xml:space="preserve">, </w:t>
      </w:r>
      <w:r w:rsidRPr="00A33FFB">
        <w:rPr>
          <w:rFonts w:ascii="Verdana" w:hAnsi="Verdana"/>
          <w:bCs/>
        </w:rPr>
        <w:t>la autoridad ambiental competente deberá pronunciarse sobre los mismos en un término no mayor a tres (3) meses.</w:t>
      </w:r>
    </w:p>
    <w:p w14:paraId="5AC4E281" w14:textId="77777777" w:rsidR="00A33FFB" w:rsidRDefault="00A33FFB" w:rsidP="00A33FFB">
      <w:pPr>
        <w:spacing w:after="0" w:line="276" w:lineRule="auto"/>
        <w:jc w:val="both"/>
        <w:rPr>
          <w:rFonts w:ascii="Verdana" w:hAnsi="Verdana"/>
          <w:bCs/>
        </w:rPr>
      </w:pPr>
    </w:p>
    <w:p w14:paraId="4529E2C8" w14:textId="4E3265B3" w:rsidR="00523CCC" w:rsidRDefault="00F70D69" w:rsidP="00A33FFB">
      <w:pPr>
        <w:spacing w:after="0" w:line="276" w:lineRule="auto"/>
        <w:jc w:val="both"/>
        <w:rPr>
          <w:rFonts w:ascii="Verdana" w:hAnsi="Verdana"/>
          <w:bCs/>
        </w:rPr>
      </w:pPr>
      <w:r w:rsidRPr="00A33FFB">
        <w:rPr>
          <w:rFonts w:ascii="Verdana" w:hAnsi="Verdana"/>
          <w:bCs/>
        </w:rPr>
        <w:t>Que el Ministerio de Ambiente y Desarrollo Sostenible mediante Resolución No. 2182 del 23 de diciembre de 2016</w:t>
      </w:r>
      <w:r w:rsidR="00CE061F" w:rsidRPr="00A33FFB">
        <w:rPr>
          <w:rFonts w:ascii="Verdana" w:hAnsi="Verdana"/>
          <w:bCs/>
        </w:rPr>
        <w:t>,</w:t>
      </w:r>
      <w:r w:rsidR="00523CCC" w:rsidRPr="00A33FFB">
        <w:rPr>
          <w:rFonts w:ascii="Verdana" w:hAnsi="Verdana"/>
          <w:bCs/>
        </w:rPr>
        <w:t xml:space="preserve"> establece la obligatoriedad para todos los usuarios </w:t>
      </w:r>
      <w:r w:rsidR="00CE061F" w:rsidRPr="00A33FFB">
        <w:rPr>
          <w:rFonts w:ascii="Verdana" w:hAnsi="Verdana"/>
          <w:bCs/>
        </w:rPr>
        <w:t xml:space="preserve">de </w:t>
      </w:r>
      <w:r w:rsidR="00523CCC" w:rsidRPr="00A33FFB">
        <w:rPr>
          <w:rFonts w:ascii="Verdana" w:hAnsi="Verdana"/>
          <w:bCs/>
        </w:rPr>
        <w:t>la entrega de la información geográfica en el nuevo Modelo de Almacenamiento de Datos Geográficos</w:t>
      </w:r>
      <w:r w:rsidR="00CE061F" w:rsidRPr="00A33FFB">
        <w:rPr>
          <w:rFonts w:ascii="Verdana" w:hAnsi="Verdana"/>
          <w:bCs/>
        </w:rPr>
        <w:t xml:space="preserve"> </w:t>
      </w:r>
      <w:r w:rsidR="004D37AA" w:rsidRPr="00A33FFB">
        <w:rPr>
          <w:rFonts w:ascii="Verdana" w:hAnsi="Verdana"/>
          <w:bCs/>
        </w:rPr>
        <w:t xml:space="preserve">(MAG) </w:t>
      </w:r>
      <w:r w:rsidR="00CE061F" w:rsidRPr="00A33FFB">
        <w:rPr>
          <w:rFonts w:ascii="Verdana" w:hAnsi="Verdana"/>
          <w:bCs/>
        </w:rPr>
        <w:t xml:space="preserve">adoptado por Resolución </w:t>
      </w:r>
      <w:r w:rsidR="000A3A14" w:rsidRPr="00A33FFB">
        <w:rPr>
          <w:rFonts w:ascii="Verdana" w:hAnsi="Verdana"/>
          <w:bCs/>
        </w:rPr>
        <w:t xml:space="preserve">No. </w:t>
      </w:r>
      <w:r w:rsidR="00CE061F" w:rsidRPr="00A33FFB">
        <w:rPr>
          <w:rFonts w:ascii="Verdana" w:hAnsi="Verdana"/>
          <w:bCs/>
        </w:rPr>
        <w:t>0188 de 2013;</w:t>
      </w:r>
      <w:r w:rsidR="00523CCC" w:rsidRPr="00A33FFB">
        <w:rPr>
          <w:rFonts w:ascii="Verdana" w:hAnsi="Verdana"/>
          <w:bCs/>
        </w:rPr>
        <w:t xml:space="preserve"> entre otros</w:t>
      </w:r>
      <w:r w:rsidR="00CE061F" w:rsidRPr="00A33FFB">
        <w:rPr>
          <w:rFonts w:ascii="Verdana" w:hAnsi="Verdana"/>
          <w:bCs/>
        </w:rPr>
        <w:t>,</w:t>
      </w:r>
      <w:r w:rsidR="00523CCC" w:rsidRPr="00A33FFB">
        <w:rPr>
          <w:rFonts w:ascii="Verdana" w:hAnsi="Verdana"/>
          <w:bCs/>
        </w:rPr>
        <w:t xml:space="preserve"> para los Informes de Cumplimiento Ambiental</w:t>
      </w:r>
      <w:r w:rsidR="00CE061F" w:rsidRPr="00A33FFB">
        <w:rPr>
          <w:rFonts w:ascii="Verdana" w:hAnsi="Verdana"/>
          <w:bCs/>
        </w:rPr>
        <w:t xml:space="preserve"> y</w:t>
      </w:r>
      <w:r w:rsidR="00523CCC" w:rsidRPr="00A33FFB">
        <w:rPr>
          <w:rFonts w:ascii="Verdana" w:hAnsi="Verdana"/>
          <w:bCs/>
        </w:rPr>
        <w:t xml:space="preserve"> para los trámites de que trata el Capítulo 3 – Licencias Ambientales, Sección 1 del Decreto 1076 de 2015.</w:t>
      </w:r>
    </w:p>
    <w:p w14:paraId="7E746103" w14:textId="77777777" w:rsidR="00A33FFB" w:rsidRPr="00A33FFB" w:rsidRDefault="00A33FFB" w:rsidP="00A33FFB">
      <w:pPr>
        <w:spacing w:after="0" w:line="276" w:lineRule="auto"/>
        <w:jc w:val="both"/>
        <w:rPr>
          <w:rFonts w:ascii="Verdana" w:hAnsi="Verdana"/>
          <w:bCs/>
        </w:rPr>
      </w:pPr>
    </w:p>
    <w:p w14:paraId="62DB1B52" w14:textId="51BA99E3" w:rsidR="00164D4C" w:rsidRPr="00A33FFB" w:rsidRDefault="00164D4C" w:rsidP="00A33FFB">
      <w:pPr>
        <w:spacing w:after="0" w:line="276" w:lineRule="auto"/>
        <w:jc w:val="both"/>
        <w:rPr>
          <w:rFonts w:ascii="Verdana" w:hAnsi="Verdana"/>
          <w:bCs/>
        </w:rPr>
      </w:pPr>
      <w:r>
        <w:rPr>
          <w:rFonts w:ascii="Verdana" w:hAnsi="Verdana"/>
        </w:rPr>
        <w:t xml:space="preserve">Que la </w:t>
      </w:r>
      <w:r w:rsidRPr="004D6433">
        <w:rPr>
          <w:rFonts w:ascii="Verdana" w:hAnsi="Verdana"/>
        </w:rPr>
        <w:t xml:space="preserve">Resolución </w:t>
      </w:r>
      <w:r w:rsidR="000A3A14">
        <w:rPr>
          <w:rFonts w:ascii="Verdana" w:hAnsi="Verdana"/>
        </w:rPr>
        <w:t xml:space="preserve">No. </w:t>
      </w:r>
      <w:r w:rsidRPr="004D6433">
        <w:rPr>
          <w:rFonts w:ascii="Verdana" w:hAnsi="Verdana"/>
        </w:rPr>
        <w:t>471 del 14 de mayo de 2020</w:t>
      </w:r>
      <w:r w:rsidR="00473EAB">
        <w:rPr>
          <w:rFonts w:ascii="Verdana" w:hAnsi="Verdana"/>
        </w:rPr>
        <w:t xml:space="preserve">, </w:t>
      </w:r>
      <w:r w:rsidR="00473EAB" w:rsidRPr="004D6433">
        <w:rPr>
          <w:rFonts w:ascii="Verdana" w:hAnsi="Verdana"/>
        </w:rPr>
        <w:t>emitida por el Instituto Geográfico Agustín Codazzi (IGAC)</w:t>
      </w:r>
      <w:r w:rsidR="00024740">
        <w:rPr>
          <w:rFonts w:ascii="Verdana" w:hAnsi="Verdana"/>
        </w:rPr>
        <w:t xml:space="preserve"> </w:t>
      </w:r>
      <w:r w:rsidR="00024740" w:rsidRPr="00024740">
        <w:rPr>
          <w:rFonts w:ascii="Verdana" w:hAnsi="Verdana"/>
        </w:rPr>
        <w:t>establece las especificaciones técnicas mínimas que deben tener los productos de la cartografía básica oficial de Colombia</w:t>
      </w:r>
      <w:r w:rsidR="007D0649">
        <w:rPr>
          <w:rFonts w:ascii="Verdana" w:hAnsi="Verdana"/>
        </w:rPr>
        <w:t xml:space="preserve">, modificada mediante </w:t>
      </w:r>
      <w:r w:rsidR="00473EAB">
        <w:rPr>
          <w:rFonts w:ascii="Verdana" w:hAnsi="Verdana"/>
        </w:rPr>
        <w:t>las</w:t>
      </w:r>
      <w:r w:rsidR="00473EAB" w:rsidRPr="004D6433">
        <w:rPr>
          <w:rFonts w:ascii="Verdana" w:hAnsi="Verdana"/>
        </w:rPr>
        <w:t xml:space="preserve"> Resoluciones </w:t>
      </w:r>
      <w:r w:rsidR="00634249">
        <w:rPr>
          <w:rFonts w:ascii="Verdana" w:hAnsi="Verdana"/>
        </w:rPr>
        <w:t xml:space="preserve">No. </w:t>
      </w:r>
      <w:r w:rsidRPr="004D6433">
        <w:rPr>
          <w:rFonts w:ascii="Verdana" w:hAnsi="Verdana"/>
        </w:rPr>
        <w:t>529 del 5 de junio de 2020</w:t>
      </w:r>
      <w:r w:rsidR="007D0649">
        <w:rPr>
          <w:rFonts w:ascii="Verdana" w:hAnsi="Verdana"/>
        </w:rPr>
        <w:t xml:space="preserve">, </w:t>
      </w:r>
      <w:r w:rsidRPr="004D6433">
        <w:rPr>
          <w:rFonts w:ascii="Verdana" w:hAnsi="Verdana"/>
        </w:rPr>
        <w:t xml:space="preserve">370 del 16 de junio </w:t>
      </w:r>
      <w:r w:rsidRPr="00A33FFB">
        <w:rPr>
          <w:rFonts w:ascii="Verdana" w:hAnsi="Verdana"/>
          <w:bCs/>
        </w:rPr>
        <w:t>del</w:t>
      </w:r>
      <w:r w:rsidR="007D0649" w:rsidRPr="00A33FFB">
        <w:rPr>
          <w:rFonts w:ascii="Verdana" w:hAnsi="Verdana"/>
          <w:bCs/>
        </w:rPr>
        <w:t xml:space="preserve"> 2021</w:t>
      </w:r>
      <w:r w:rsidR="00ED6475" w:rsidRPr="00A33FFB">
        <w:rPr>
          <w:rFonts w:ascii="Verdana" w:hAnsi="Verdana"/>
          <w:bCs/>
        </w:rPr>
        <w:t>; y</w:t>
      </w:r>
      <w:r w:rsidR="007D0649" w:rsidRPr="00A33FFB">
        <w:rPr>
          <w:rFonts w:ascii="Verdana" w:hAnsi="Verdana"/>
          <w:bCs/>
        </w:rPr>
        <w:t xml:space="preserve"> </w:t>
      </w:r>
      <w:r w:rsidRPr="00A33FFB">
        <w:rPr>
          <w:rFonts w:ascii="Verdana" w:hAnsi="Verdana"/>
          <w:bCs/>
        </w:rPr>
        <w:t>197 del 27 de enero de 2022</w:t>
      </w:r>
      <w:r w:rsidR="007D0649" w:rsidRPr="00A33FFB">
        <w:rPr>
          <w:rFonts w:ascii="Verdana" w:hAnsi="Verdana"/>
          <w:bCs/>
        </w:rPr>
        <w:t>.</w:t>
      </w:r>
    </w:p>
    <w:p w14:paraId="7EAE8595" w14:textId="77777777" w:rsidR="00A33FFB" w:rsidRPr="00A33FFB" w:rsidRDefault="00A33FFB" w:rsidP="00A33FFB">
      <w:pPr>
        <w:spacing w:after="0" w:line="276" w:lineRule="auto"/>
        <w:jc w:val="both"/>
        <w:rPr>
          <w:rFonts w:ascii="Verdana" w:hAnsi="Verdana"/>
          <w:bCs/>
        </w:rPr>
      </w:pPr>
    </w:p>
    <w:p w14:paraId="014CF3C0" w14:textId="6FB69D56" w:rsidR="008F1167" w:rsidRDefault="0090035B" w:rsidP="00A33FFB">
      <w:pPr>
        <w:spacing w:after="0" w:line="276" w:lineRule="auto"/>
        <w:jc w:val="both"/>
        <w:rPr>
          <w:rFonts w:ascii="Verdana" w:hAnsi="Verdana"/>
          <w:bCs/>
        </w:rPr>
      </w:pPr>
      <w:r w:rsidRPr="00A33FFB">
        <w:rPr>
          <w:rFonts w:ascii="Verdana" w:hAnsi="Verdana"/>
          <w:bCs/>
        </w:rPr>
        <w:t xml:space="preserve">Que mediante la Resolución </w:t>
      </w:r>
      <w:r w:rsidR="00634249" w:rsidRPr="00A33FFB">
        <w:rPr>
          <w:rFonts w:ascii="Verdana" w:hAnsi="Verdana"/>
          <w:bCs/>
        </w:rPr>
        <w:t xml:space="preserve">No. </w:t>
      </w:r>
      <w:r w:rsidRPr="00A33FFB">
        <w:rPr>
          <w:rFonts w:ascii="Verdana" w:hAnsi="Verdana"/>
          <w:bCs/>
        </w:rPr>
        <w:t>0077 del 16 de enero de 2019</w:t>
      </w:r>
      <w:r w:rsidR="00523CCC" w:rsidRPr="00A33FFB">
        <w:rPr>
          <w:rFonts w:ascii="Verdana" w:hAnsi="Verdana"/>
          <w:bCs/>
        </w:rPr>
        <w:t xml:space="preserve">, modificada por la Resolución No. </w:t>
      </w:r>
      <w:r w:rsidR="00364C90" w:rsidRPr="00A33FFB">
        <w:rPr>
          <w:rFonts w:ascii="Verdana" w:hAnsi="Verdana"/>
          <w:bCs/>
        </w:rPr>
        <w:t>549</w:t>
      </w:r>
      <w:r w:rsidR="00523CCC" w:rsidRPr="00A33FFB">
        <w:rPr>
          <w:rFonts w:ascii="Verdana" w:hAnsi="Verdana"/>
          <w:bCs/>
        </w:rPr>
        <w:t xml:space="preserve"> del </w:t>
      </w:r>
      <w:r w:rsidR="005445EF" w:rsidRPr="00A33FFB">
        <w:rPr>
          <w:rFonts w:ascii="Verdana" w:hAnsi="Verdana"/>
          <w:bCs/>
        </w:rPr>
        <w:t xml:space="preserve">26 </w:t>
      </w:r>
      <w:r w:rsidR="00523CCC" w:rsidRPr="00A33FFB">
        <w:rPr>
          <w:rFonts w:ascii="Verdana" w:hAnsi="Verdana"/>
          <w:bCs/>
        </w:rPr>
        <w:t xml:space="preserve">de </w:t>
      </w:r>
      <w:r w:rsidR="005445EF" w:rsidRPr="00A33FFB">
        <w:rPr>
          <w:rFonts w:ascii="Verdana" w:hAnsi="Verdana"/>
          <w:bCs/>
        </w:rPr>
        <w:t xml:space="preserve">junio </w:t>
      </w:r>
      <w:r w:rsidR="00523CCC" w:rsidRPr="00A33FFB">
        <w:rPr>
          <w:rFonts w:ascii="Verdana" w:hAnsi="Verdana"/>
          <w:bCs/>
        </w:rPr>
        <w:t xml:space="preserve">de </w:t>
      </w:r>
      <w:r w:rsidR="000A3A14" w:rsidRPr="00A33FFB">
        <w:rPr>
          <w:rFonts w:ascii="Verdana" w:hAnsi="Verdana"/>
          <w:bCs/>
        </w:rPr>
        <w:t>2020</w:t>
      </w:r>
      <w:r w:rsidRPr="00A33FFB">
        <w:rPr>
          <w:rFonts w:ascii="Verdana" w:hAnsi="Verdana"/>
          <w:bCs/>
        </w:rPr>
        <w:t>, el Ministerio de Ambiente y Desarrollo Sostenible estableció fechas para la presentación de Informes de Cumplimiento Ambiental</w:t>
      </w:r>
      <w:r w:rsidR="004A31BF" w:rsidRPr="00A33FFB">
        <w:rPr>
          <w:rFonts w:ascii="Verdana" w:hAnsi="Verdana"/>
          <w:bCs/>
        </w:rPr>
        <w:t>,</w:t>
      </w:r>
      <w:r w:rsidRPr="00A33FFB">
        <w:rPr>
          <w:rFonts w:ascii="Verdana" w:hAnsi="Verdana"/>
          <w:bCs/>
        </w:rPr>
        <w:t xml:space="preserve"> en el marco del proceso de seguimiento ambiental de proyectos de competencia de la Autoridad Nacional de Licencias Ambientales y se dictaron otras disposiciones.</w:t>
      </w:r>
    </w:p>
    <w:p w14:paraId="4BBEED32" w14:textId="77777777" w:rsidR="00A33FFB" w:rsidRPr="00A33FFB" w:rsidRDefault="00A33FFB" w:rsidP="00A33FFB">
      <w:pPr>
        <w:spacing w:after="0" w:line="276" w:lineRule="auto"/>
        <w:jc w:val="both"/>
        <w:rPr>
          <w:rFonts w:ascii="Verdana" w:hAnsi="Verdana"/>
          <w:bCs/>
        </w:rPr>
      </w:pPr>
    </w:p>
    <w:p w14:paraId="440623F9" w14:textId="769E61DD" w:rsidR="0090035B" w:rsidRPr="00A33FFB" w:rsidRDefault="00801F65" w:rsidP="00A33FFB">
      <w:pPr>
        <w:spacing w:after="0" w:line="276" w:lineRule="auto"/>
        <w:jc w:val="both"/>
        <w:rPr>
          <w:rFonts w:ascii="Verdana" w:hAnsi="Verdana"/>
          <w:bCs/>
        </w:rPr>
      </w:pPr>
      <w:r w:rsidRPr="00801F65">
        <w:rPr>
          <w:rFonts w:ascii="Verdana" w:hAnsi="Verdana"/>
        </w:rPr>
        <w:t xml:space="preserve">Que en el </w:t>
      </w:r>
      <w:r w:rsidR="00523CCC">
        <w:rPr>
          <w:rFonts w:ascii="Verdana" w:hAnsi="Verdana"/>
        </w:rPr>
        <w:t xml:space="preserve">parágrafo transitorio del </w:t>
      </w:r>
      <w:r w:rsidRPr="00801F65">
        <w:rPr>
          <w:rFonts w:ascii="Verdana" w:hAnsi="Verdana"/>
        </w:rPr>
        <w:t>artículo 125 del Decreto Ley</w:t>
      </w:r>
      <w:r>
        <w:rPr>
          <w:rFonts w:ascii="Verdana" w:hAnsi="Verdana"/>
        </w:rPr>
        <w:t xml:space="preserve"> </w:t>
      </w:r>
      <w:r w:rsidRPr="00801F65">
        <w:rPr>
          <w:rFonts w:ascii="Verdana" w:hAnsi="Verdana"/>
        </w:rPr>
        <w:t>2106 del 22 de noviembre de 2019 “</w:t>
      </w:r>
      <w:r w:rsidRPr="00056F2B">
        <w:rPr>
          <w:rFonts w:ascii="Verdana" w:hAnsi="Verdana"/>
          <w:i/>
          <w:iCs/>
        </w:rPr>
        <w:t xml:space="preserve">Por el cual se dictan normas para simplificar, suprimir y reformar trámites, procesos y procedimientos innecesarios existentes en la </w:t>
      </w:r>
      <w:r w:rsidRPr="00056F2B">
        <w:rPr>
          <w:rFonts w:ascii="Verdana" w:hAnsi="Verdana"/>
          <w:i/>
          <w:iCs/>
        </w:rPr>
        <w:lastRenderedPageBreak/>
        <w:t>administración</w:t>
      </w:r>
      <w:r w:rsidR="00056F2B" w:rsidRPr="00056F2B">
        <w:rPr>
          <w:rFonts w:ascii="Verdana" w:hAnsi="Verdana"/>
          <w:i/>
          <w:iCs/>
        </w:rPr>
        <w:t xml:space="preserve"> </w:t>
      </w:r>
      <w:r w:rsidRPr="00056F2B">
        <w:rPr>
          <w:rFonts w:ascii="Verdana" w:hAnsi="Verdana"/>
          <w:i/>
          <w:iCs/>
        </w:rPr>
        <w:t>pública</w:t>
      </w:r>
      <w:r w:rsidRPr="00801F65">
        <w:rPr>
          <w:rFonts w:ascii="Verdana" w:hAnsi="Verdana"/>
        </w:rPr>
        <w:t>”, estableció que el seguimiento de los expedientes administrativos que a la</w:t>
      </w:r>
      <w:r w:rsidR="00056F2B">
        <w:rPr>
          <w:rFonts w:ascii="Verdana" w:hAnsi="Verdana"/>
        </w:rPr>
        <w:t xml:space="preserve"> </w:t>
      </w:r>
      <w:r w:rsidRPr="00801F65">
        <w:rPr>
          <w:rFonts w:ascii="Verdana" w:hAnsi="Verdana"/>
        </w:rPr>
        <w:t>entrada en vigencia del referido decreto se encuentren en verificación del cumplimiento de</w:t>
      </w:r>
      <w:r w:rsidR="00056F2B">
        <w:rPr>
          <w:rFonts w:ascii="Verdana" w:hAnsi="Verdana"/>
        </w:rPr>
        <w:t xml:space="preserve"> </w:t>
      </w:r>
      <w:r w:rsidRPr="00801F65">
        <w:rPr>
          <w:rFonts w:ascii="Verdana" w:hAnsi="Verdana"/>
        </w:rPr>
        <w:t>las medidas de manejo para la conservación de las especies de flora silvestre vedadas,</w:t>
      </w:r>
      <w:r w:rsidR="00056F2B">
        <w:rPr>
          <w:rFonts w:ascii="Verdana" w:hAnsi="Verdana"/>
        </w:rPr>
        <w:t xml:space="preserve"> </w:t>
      </w:r>
      <w:r w:rsidRPr="00801F65">
        <w:rPr>
          <w:rFonts w:ascii="Verdana" w:hAnsi="Verdana"/>
        </w:rPr>
        <w:t>deberán ser remitidos en el estado en que se encuentren, a la respectiva autoridad ambienta</w:t>
      </w:r>
      <w:r w:rsidR="00056F2B">
        <w:rPr>
          <w:rFonts w:ascii="Verdana" w:hAnsi="Verdana"/>
        </w:rPr>
        <w:t xml:space="preserve">l </w:t>
      </w:r>
      <w:r w:rsidRPr="00801F65">
        <w:rPr>
          <w:rFonts w:ascii="Verdana" w:hAnsi="Verdana"/>
        </w:rPr>
        <w:t>competente, para su seguimiento dentro del trámite de la respectiva licencia, permiso,</w:t>
      </w:r>
      <w:r w:rsidR="00056F2B">
        <w:rPr>
          <w:rFonts w:ascii="Verdana" w:hAnsi="Verdana"/>
        </w:rPr>
        <w:t xml:space="preserve"> </w:t>
      </w:r>
      <w:r w:rsidRPr="00801F65">
        <w:rPr>
          <w:rFonts w:ascii="Verdana" w:hAnsi="Verdana"/>
        </w:rPr>
        <w:t xml:space="preserve">concesión o </w:t>
      </w:r>
      <w:r w:rsidRPr="00A33FFB">
        <w:rPr>
          <w:rFonts w:ascii="Verdana" w:hAnsi="Verdana"/>
          <w:bCs/>
        </w:rPr>
        <w:t>autorización ambiental y demás instrumentos de manejo y control ambiental</w:t>
      </w:r>
      <w:r w:rsidR="0009016F" w:rsidRPr="00A33FFB">
        <w:rPr>
          <w:rFonts w:ascii="Verdana" w:hAnsi="Verdana"/>
          <w:bCs/>
        </w:rPr>
        <w:t>.</w:t>
      </w:r>
    </w:p>
    <w:p w14:paraId="351D5F29" w14:textId="77777777" w:rsidR="00A33FFB" w:rsidRPr="00A33FFB" w:rsidRDefault="00A33FFB" w:rsidP="00A33FFB">
      <w:pPr>
        <w:spacing w:after="0" w:line="276" w:lineRule="auto"/>
        <w:jc w:val="both"/>
        <w:rPr>
          <w:rFonts w:ascii="Verdana" w:hAnsi="Verdana"/>
          <w:bCs/>
        </w:rPr>
      </w:pPr>
    </w:p>
    <w:p w14:paraId="30087F97" w14:textId="34DC06FA" w:rsidR="00B126A9" w:rsidRDefault="00321BC1" w:rsidP="00A33FFB">
      <w:pPr>
        <w:spacing w:after="0" w:line="276" w:lineRule="auto"/>
        <w:jc w:val="both"/>
        <w:rPr>
          <w:rFonts w:ascii="Verdana" w:hAnsi="Verdana"/>
          <w:bCs/>
        </w:rPr>
      </w:pPr>
      <w:r w:rsidRPr="00A33FFB">
        <w:rPr>
          <w:rFonts w:ascii="Verdana" w:hAnsi="Verdana"/>
          <w:bCs/>
        </w:rPr>
        <w:t>Que de conformidad con lo dispuesto en los numerales 12 y 13 del artículo 3</w:t>
      </w:r>
      <w:r w:rsidR="0067523B" w:rsidRPr="00A33FFB">
        <w:rPr>
          <w:rFonts w:ascii="Verdana" w:hAnsi="Verdana"/>
          <w:bCs/>
        </w:rPr>
        <w:t>°</w:t>
      </w:r>
      <w:r w:rsidRPr="00A33FFB">
        <w:rPr>
          <w:rFonts w:ascii="Verdana" w:hAnsi="Verdana"/>
          <w:bCs/>
        </w:rPr>
        <w:t xml:space="preserve"> la Ley 1437 del 18 de enero de 2011, las autoridades deberán proceder con austeridad y eficiencia, optimizar el uso del tiempo y de los demás recursos, procurando el más alto nivel de calidad en sus actuaciones y la protección de los derechos de las personas. Así mismo, las autoridades impulsarán oficiosamente los procedimientos e incentivarán el uso de las tecnologías de la información y las comunicaciones, a efectos de que los procedimientos se adelanten con diligencia, dentro de los términos legales y sin dilaciones injustificadas</w:t>
      </w:r>
      <w:r w:rsidR="00C440AD" w:rsidRPr="00A33FFB">
        <w:rPr>
          <w:rFonts w:ascii="Verdana" w:hAnsi="Verdana"/>
          <w:bCs/>
        </w:rPr>
        <w:t>.</w:t>
      </w:r>
    </w:p>
    <w:p w14:paraId="754D1B32" w14:textId="77777777" w:rsidR="00C61DA7" w:rsidRDefault="00C61DA7" w:rsidP="00A33FFB">
      <w:pPr>
        <w:spacing w:after="0" w:line="276" w:lineRule="auto"/>
        <w:jc w:val="both"/>
        <w:rPr>
          <w:rFonts w:ascii="Verdana" w:hAnsi="Verdana"/>
          <w:bCs/>
        </w:rPr>
      </w:pPr>
    </w:p>
    <w:p w14:paraId="5A464CD7" w14:textId="792AAD73" w:rsidR="005A675B" w:rsidRDefault="005A675B" w:rsidP="00A33FFB">
      <w:pPr>
        <w:spacing w:after="0" w:line="276" w:lineRule="auto"/>
        <w:jc w:val="both"/>
        <w:rPr>
          <w:rFonts w:ascii="Verdana" w:hAnsi="Verdana"/>
          <w:bCs/>
        </w:rPr>
      </w:pPr>
      <w:r w:rsidRPr="005A675B">
        <w:rPr>
          <w:rFonts w:ascii="Verdana" w:hAnsi="Verdana"/>
          <w:bCs/>
        </w:rPr>
        <w:t>Que, en aplicación de los principios de eficacia</w:t>
      </w:r>
      <w:r w:rsidR="00DC2D21">
        <w:rPr>
          <w:rFonts w:ascii="Verdana" w:hAnsi="Verdana"/>
          <w:bCs/>
        </w:rPr>
        <w:t xml:space="preserve"> y </w:t>
      </w:r>
      <w:r w:rsidR="00DC2D21" w:rsidRPr="005A675B">
        <w:rPr>
          <w:rFonts w:ascii="Verdana" w:hAnsi="Verdana"/>
          <w:bCs/>
        </w:rPr>
        <w:t xml:space="preserve">economía </w:t>
      </w:r>
      <w:r w:rsidRPr="005A675B">
        <w:rPr>
          <w:rFonts w:ascii="Verdana" w:hAnsi="Verdana"/>
          <w:bCs/>
        </w:rPr>
        <w:t>de la función administrativa previstos en la Ley 1437 de 2011, se considera procedente ajustar el esquema regulatorio vigente sobre la presentación de los Informes de Cumplimiento Ambiental, lo cual hace necesario derogar las Resoluciones No. 0077 de 2019 y 549 de 2020.</w:t>
      </w:r>
    </w:p>
    <w:p w14:paraId="2B46BD16" w14:textId="77777777" w:rsidR="00E92EE9" w:rsidRDefault="00E92EE9" w:rsidP="00331C6C">
      <w:pPr>
        <w:pBdr>
          <w:top w:val="nil"/>
          <w:left w:val="nil"/>
          <w:bottom w:val="nil"/>
          <w:right w:val="nil"/>
          <w:between w:val="nil"/>
        </w:pBdr>
        <w:spacing w:after="0" w:line="240" w:lineRule="auto"/>
        <w:jc w:val="both"/>
        <w:rPr>
          <w:rFonts w:ascii="Verdana" w:eastAsia="Verdana" w:hAnsi="Verdana" w:cs="Verdana"/>
          <w:color w:val="000000"/>
        </w:rPr>
      </w:pPr>
    </w:p>
    <w:p w14:paraId="28BCD4BF" w14:textId="2C2707BA" w:rsidR="00331C6C" w:rsidRDefault="00331C6C" w:rsidP="00331C6C">
      <w:pPr>
        <w:pBdr>
          <w:top w:val="nil"/>
          <w:left w:val="nil"/>
          <w:bottom w:val="nil"/>
          <w:right w:val="nil"/>
          <w:between w:val="nil"/>
        </w:pBdr>
        <w:spacing w:after="0" w:line="240" w:lineRule="auto"/>
        <w:jc w:val="both"/>
        <w:rPr>
          <w:rFonts w:ascii="Verdana" w:eastAsia="Verdana" w:hAnsi="Verdana" w:cs="Verdana"/>
          <w:color w:val="000000"/>
        </w:rPr>
      </w:pPr>
      <w:r w:rsidRPr="00C95D6E">
        <w:rPr>
          <w:rFonts w:ascii="Verdana" w:eastAsia="Verdana" w:hAnsi="Verdana" w:cs="Verdana"/>
          <w:color w:val="000000"/>
        </w:rPr>
        <w:t xml:space="preserve">Que en cumplimiento de lo dispuesto por el numeral 8 del artículo 8 de la Ley 1437 de 2011, el presente acto administrativo se publicó en la página web del Ministerio de </w:t>
      </w:r>
      <w:r>
        <w:rPr>
          <w:rFonts w:ascii="Verdana" w:eastAsia="Verdana" w:hAnsi="Verdana" w:cs="Verdana"/>
          <w:color w:val="000000"/>
        </w:rPr>
        <w:t xml:space="preserve">Ambiente y Desarrollo Sostenible los días </w:t>
      </w:r>
      <w:r w:rsidR="00E92EE9" w:rsidRPr="004077FC">
        <w:rPr>
          <w:rFonts w:ascii="Verdana" w:eastAsia="Verdana" w:hAnsi="Verdana" w:cs="Verdana"/>
          <w:color w:val="000000"/>
        </w:rPr>
        <w:t>XXXXX</w:t>
      </w:r>
      <w:r w:rsidRPr="004077FC">
        <w:rPr>
          <w:rFonts w:ascii="Verdana" w:eastAsia="Verdana" w:hAnsi="Verdana" w:cs="Verdana"/>
          <w:color w:val="000000"/>
        </w:rPr>
        <w:t>,</w:t>
      </w:r>
      <w:r>
        <w:rPr>
          <w:rFonts w:ascii="Verdana" w:eastAsia="Verdana" w:hAnsi="Verdana" w:cs="Verdana"/>
          <w:color w:val="000000"/>
        </w:rPr>
        <w:t xml:space="preserve"> según consta en </w:t>
      </w:r>
      <w:r w:rsidRPr="00C95D6E">
        <w:rPr>
          <w:rFonts w:ascii="Verdana" w:eastAsia="Verdana" w:hAnsi="Verdana" w:cs="Verdana"/>
          <w:color w:val="000000"/>
        </w:rPr>
        <w:t xml:space="preserve">la certificación expedida por el Grupo de </w:t>
      </w:r>
      <w:r>
        <w:rPr>
          <w:rFonts w:ascii="Verdana" w:eastAsia="Verdana" w:hAnsi="Verdana" w:cs="Verdana"/>
          <w:color w:val="000000"/>
        </w:rPr>
        <w:t>Comunicaciones</w:t>
      </w:r>
      <w:r w:rsidRPr="00C95D6E">
        <w:rPr>
          <w:rFonts w:ascii="Verdana" w:eastAsia="Verdana" w:hAnsi="Verdana" w:cs="Verdana"/>
          <w:color w:val="000000"/>
        </w:rPr>
        <w:t xml:space="preserve"> de este ministerio, </w:t>
      </w:r>
      <w:r w:rsidRPr="004C1207">
        <w:rPr>
          <w:rFonts w:ascii="Verdana" w:eastAsia="Verdana" w:hAnsi="Verdana" w:cs="Verdana"/>
          <w:color w:val="000000"/>
        </w:rPr>
        <w:t>con el objeto de recibir opiniones, sugerencias o propuestas alternativas</w:t>
      </w:r>
      <w:r>
        <w:rPr>
          <w:rFonts w:ascii="Verdana" w:eastAsia="Verdana" w:hAnsi="Verdana" w:cs="Verdana"/>
          <w:color w:val="000000"/>
        </w:rPr>
        <w:t xml:space="preserve"> por parte de la ciudadanía.</w:t>
      </w:r>
    </w:p>
    <w:p w14:paraId="000C0E2B" w14:textId="77777777" w:rsidR="00331C6C" w:rsidRDefault="00331C6C" w:rsidP="00A33FFB">
      <w:pPr>
        <w:spacing w:after="0" w:line="276" w:lineRule="auto"/>
        <w:jc w:val="both"/>
        <w:rPr>
          <w:rFonts w:ascii="Verdana" w:hAnsi="Verdana"/>
          <w:bCs/>
        </w:rPr>
      </w:pPr>
    </w:p>
    <w:p w14:paraId="345F9901" w14:textId="2A194846" w:rsidR="00A33FFB" w:rsidRDefault="00331C6C" w:rsidP="00A33FFB">
      <w:pPr>
        <w:spacing w:after="0" w:line="276" w:lineRule="auto"/>
        <w:jc w:val="both"/>
        <w:rPr>
          <w:rFonts w:ascii="Verdana" w:hAnsi="Verdana"/>
          <w:bCs/>
        </w:rPr>
      </w:pPr>
      <w:r w:rsidRPr="00331C6C">
        <w:rPr>
          <w:rFonts w:ascii="Verdana" w:hAnsi="Verdana"/>
          <w:bCs/>
        </w:rPr>
        <w:t xml:space="preserve">Que mediante el artículo segundo del Decreto 0877 del 5 de agosto de 2025, el Presidente de la República encargó a Irene Vélez Torres identificada con cédula de ciudadanía 52.811.629 en el empleo de Ministro, Código 0005 del Ministerio de Ambiente y Desarrollo Sostenible. </w:t>
      </w:r>
    </w:p>
    <w:p w14:paraId="26F669B1" w14:textId="77777777" w:rsidR="00C61DA7" w:rsidRPr="00A33FFB" w:rsidRDefault="00C61DA7" w:rsidP="00A33FFB">
      <w:pPr>
        <w:spacing w:after="0" w:line="276" w:lineRule="auto"/>
        <w:jc w:val="both"/>
        <w:rPr>
          <w:rFonts w:ascii="Verdana" w:hAnsi="Verdana"/>
          <w:bCs/>
        </w:rPr>
      </w:pPr>
    </w:p>
    <w:p w14:paraId="69993F7A" w14:textId="7FA6046A" w:rsidR="00085EDC" w:rsidRPr="00A33FFB" w:rsidRDefault="00085EDC" w:rsidP="00A33FFB">
      <w:pPr>
        <w:spacing w:after="0" w:line="276" w:lineRule="auto"/>
        <w:jc w:val="both"/>
        <w:rPr>
          <w:rFonts w:ascii="Verdana" w:hAnsi="Verdana"/>
          <w:bCs/>
        </w:rPr>
      </w:pPr>
      <w:r w:rsidRPr="00A33FFB">
        <w:rPr>
          <w:rFonts w:ascii="Verdana" w:hAnsi="Verdana"/>
          <w:bCs/>
        </w:rPr>
        <w:t>Que, en mérito de lo anterior,</w:t>
      </w:r>
    </w:p>
    <w:p w14:paraId="1F0449E6" w14:textId="0293CBE8" w:rsidR="00A33FFB" w:rsidRPr="00A33FFB" w:rsidRDefault="00A33FFB" w:rsidP="00A33FFB">
      <w:pPr>
        <w:spacing w:after="0" w:line="276" w:lineRule="auto"/>
        <w:jc w:val="both"/>
        <w:rPr>
          <w:rFonts w:ascii="Verdana" w:hAnsi="Verdana"/>
          <w:bCs/>
        </w:rPr>
      </w:pPr>
    </w:p>
    <w:p w14:paraId="7B024477" w14:textId="79D54EFE" w:rsidR="00A33FFB" w:rsidRDefault="00A33FFB" w:rsidP="00321BC1">
      <w:pPr>
        <w:spacing w:line="276" w:lineRule="auto"/>
        <w:jc w:val="both"/>
        <w:rPr>
          <w:rFonts w:ascii="Verdana" w:hAnsi="Verdana"/>
        </w:rPr>
      </w:pPr>
    </w:p>
    <w:p w14:paraId="67D9985F" w14:textId="77777777" w:rsidR="001464D6" w:rsidRDefault="001464D6" w:rsidP="001464D6">
      <w:pPr>
        <w:spacing w:line="276" w:lineRule="auto"/>
        <w:jc w:val="center"/>
        <w:rPr>
          <w:rFonts w:ascii="Verdana" w:hAnsi="Verdana"/>
          <w:b/>
        </w:rPr>
      </w:pPr>
      <w:r>
        <w:rPr>
          <w:rFonts w:ascii="Verdana" w:hAnsi="Verdana"/>
          <w:b/>
        </w:rPr>
        <w:t>RESUELVE:</w:t>
      </w:r>
    </w:p>
    <w:p w14:paraId="21B768CD" w14:textId="77777777" w:rsidR="001464D6" w:rsidRDefault="001464D6" w:rsidP="00A33FFB">
      <w:pPr>
        <w:spacing w:after="0" w:line="276" w:lineRule="auto"/>
        <w:jc w:val="both"/>
        <w:rPr>
          <w:rFonts w:ascii="Verdana" w:hAnsi="Verdana"/>
        </w:rPr>
      </w:pPr>
    </w:p>
    <w:p w14:paraId="4DCE22AE" w14:textId="75597A89" w:rsidR="00B77260" w:rsidRDefault="007162E0" w:rsidP="00A33FFB">
      <w:pPr>
        <w:spacing w:after="0" w:line="276" w:lineRule="auto"/>
        <w:jc w:val="both"/>
        <w:rPr>
          <w:rFonts w:ascii="Verdana" w:hAnsi="Verdana"/>
          <w:bCs/>
        </w:rPr>
      </w:pPr>
      <w:r>
        <w:rPr>
          <w:rFonts w:ascii="Verdana" w:hAnsi="Verdana"/>
          <w:b/>
        </w:rPr>
        <w:t>ARTÍCULO</w:t>
      </w:r>
      <w:r w:rsidR="001464D6">
        <w:rPr>
          <w:rFonts w:ascii="Verdana" w:hAnsi="Verdana"/>
          <w:b/>
        </w:rPr>
        <w:t xml:space="preserve"> 1. </w:t>
      </w:r>
      <w:r w:rsidR="0059767A">
        <w:rPr>
          <w:rFonts w:ascii="Verdana" w:hAnsi="Verdana"/>
          <w:b/>
        </w:rPr>
        <w:t>De</w:t>
      </w:r>
      <w:r w:rsidR="006B6E75">
        <w:rPr>
          <w:rFonts w:ascii="Verdana" w:hAnsi="Verdana"/>
          <w:b/>
        </w:rPr>
        <w:t xml:space="preserve"> </w:t>
      </w:r>
      <w:r w:rsidR="006B6E75" w:rsidRPr="006B6E75">
        <w:rPr>
          <w:rFonts w:ascii="Verdana" w:hAnsi="Verdana"/>
          <w:b/>
        </w:rPr>
        <w:t>los Informes de Cumplimiento Ambiental</w:t>
      </w:r>
      <w:r w:rsidR="000A01E8">
        <w:rPr>
          <w:rFonts w:ascii="Verdana" w:hAnsi="Verdana"/>
          <w:b/>
        </w:rPr>
        <w:t xml:space="preserve">. </w:t>
      </w:r>
      <w:r w:rsidR="0097294C" w:rsidRPr="00A33FFB">
        <w:rPr>
          <w:rFonts w:ascii="Verdana" w:hAnsi="Verdana"/>
          <w:bCs/>
        </w:rPr>
        <w:t>Los titulares de los proyectos, obras o actividades que cuenten con instrumentos de manejo y control ambiental, Licencia Ambiental o Plan de Manejo Ambiental y que sean de competencia</w:t>
      </w:r>
      <w:r w:rsidR="00A25B63" w:rsidRPr="00A33FFB">
        <w:rPr>
          <w:rFonts w:ascii="Verdana" w:hAnsi="Verdana"/>
          <w:bCs/>
        </w:rPr>
        <w:t xml:space="preserve"> </w:t>
      </w:r>
      <w:r w:rsidR="0097294C" w:rsidRPr="00A33FFB">
        <w:rPr>
          <w:rFonts w:ascii="Verdana" w:hAnsi="Verdana"/>
          <w:bCs/>
        </w:rPr>
        <w:t>de la Autoridad Nacional de Licencias Ambientales</w:t>
      </w:r>
      <w:r w:rsidR="000A3A14" w:rsidRPr="00A33FFB">
        <w:rPr>
          <w:rFonts w:ascii="Verdana" w:hAnsi="Verdana"/>
          <w:bCs/>
        </w:rPr>
        <w:t xml:space="preserve"> (ANLA)</w:t>
      </w:r>
      <w:r w:rsidR="0097294C" w:rsidRPr="00A33FFB">
        <w:rPr>
          <w:rFonts w:ascii="Verdana" w:hAnsi="Verdana"/>
          <w:bCs/>
        </w:rPr>
        <w:t xml:space="preserve">, deberán presentar </w:t>
      </w:r>
      <w:r w:rsidR="00A25B63" w:rsidRPr="00A33FFB">
        <w:rPr>
          <w:rFonts w:ascii="Verdana" w:hAnsi="Verdana"/>
          <w:bCs/>
        </w:rPr>
        <w:t xml:space="preserve">los Informes de Cumplimiento Ambiental </w:t>
      </w:r>
      <w:r w:rsidR="0067523B" w:rsidRPr="00A33FFB">
        <w:rPr>
          <w:rFonts w:ascii="Verdana" w:hAnsi="Verdana"/>
          <w:bCs/>
        </w:rPr>
        <w:t>(ICA)</w:t>
      </w:r>
      <w:r w:rsidR="00725BB7">
        <w:rPr>
          <w:rFonts w:ascii="Verdana" w:hAnsi="Verdana"/>
          <w:bCs/>
        </w:rPr>
        <w:t xml:space="preserve"> </w:t>
      </w:r>
      <w:r w:rsidR="00B855D8" w:rsidRPr="00A33FFB">
        <w:rPr>
          <w:rFonts w:ascii="Verdana" w:hAnsi="Verdana"/>
          <w:bCs/>
        </w:rPr>
        <w:t>en las periodicidades señaladas</w:t>
      </w:r>
      <w:r w:rsidR="004602AA" w:rsidRPr="00A33FFB">
        <w:rPr>
          <w:rFonts w:ascii="Verdana" w:hAnsi="Verdana"/>
          <w:bCs/>
        </w:rPr>
        <w:t xml:space="preserve"> en el respectivo acto administrativo</w:t>
      </w:r>
      <w:r w:rsidR="000A3A14" w:rsidRPr="00A33FFB">
        <w:rPr>
          <w:rFonts w:ascii="Verdana" w:hAnsi="Verdana"/>
          <w:bCs/>
        </w:rPr>
        <w:t xml:space="preserve"> (</w:t>
      </w:r>
      <w:r w:rsidR="00B855D8" w:rsidRPr="00A33FFB">
        <w:rPr>
          <w:rFonts w:ascii="Verdana" w:hAnsi="Verdana"/>
          <w:bCs/>
        </w:rPr>
        <w:t>trimestral, semestral o anual</w:t>
      </w:r>
      <w:r w:rsidR="000A3A14" w:rsidRPr="00A33FFB">
        <w:rPr>
          <w:rFonts w:ascii="Verdana" w:hAnsi="Verdana"/>
          <w:bCs/>
        </w:rPr>
        <w:t>)</w:t>
      </w:r>
      <w:r w:rsidR="00B855D8" w:rsidRPr="00A33FFB">
        <w:rPr>
          <w:rFonts w:ascii="Verdana" w:hAnsi="Verdana"/>
          <w:bCs/>
        </w:rPr>
        <w:t xml:space="preserve"> y conforme con lo establecido </w:t>
      </w:r>
      <w:r w:rsidR="00725BB7">
        <w:rPr>
          <w:rFonts w:ascii="Verdana" w:hAnsi="Verdana"/>
          <w:bCs/>
        </w:rPr>
        <w:t xml:space="preserve">en </w:t>
      </w:r>
      <w:r w:rsidR="00B855D8" w:rsidRPr="00A33FFB">
        <w:rPr>
          <w:rFonts w:ascii="Verdana" w:hAnsi="Verdana"/>
          <w:bCs/>
        </w:rPr>
        <w:t xml:space="preserve">el artículo </w:t>
      </w:r>
      <w:r w:rsidR="009E2588">
        <w:rPr>
          <w:rFonts w:ascii="Verdana" w:hAnsi="Verdana"/>
          <w:bCs/>
        </w:rPr>
        <w:t>tercero</w:t>
      </w:r>
      <w:r w:rsidR="009E2588" w:rsidRPr="00A33FFB">
        <w:rPr>
          <w:rFonts w:ascii="Verdana" w:hAnsi="Verdana"/>
          <w:bCs/>
        </w:rPr>
        <w:t xml:space="preserve"> </w:t>
      </w:r>
      <w:r w:rsidR="00485B0F" w:rsidRPr="00A33FFB">
        <w:rPr>
          <w:rFonts w:ascii="Verdana" w:hAnsi="Verdana"/>
          <w:bCs/>
        </w:rPr>
        <w:t>del presente</w:t>
      </w:r>
      <w:r w:rsidR="00A25B63" w:rsidRPr="00A33FFB">
        <w:rPr>
          <w:rFonts w:ascii="Verdana" w:hAnsi="Verdana"/>
          <w:bCs/>
        </w:rPr>
        <w:t xml:space="preserve"> acto</w:t>
      </w:r>
      <w:r w:rsidR="00485B0F" w:rsidRPr="00A33FFB">
        <w:rPr>
          <w:rFonts w:ascii="Verdana" w:hAnsi="Verdana"/>
          <w:bCs/>
        </w:rPr>
        <w:t xml:space="preserve"> </w:t>
      </w:r>
      <w:r w:rsidR="00A25B63" w:rsidRPr="00A33FFB">
        <w:rPr>
          <w:rFonts w:ascii="Verdana" w:hAnsi="Verdana"/>
          <w:bCs/>
        </w:rPr>
        <w:t>administrativo</w:t>
      </w:r>
      <w:r w:rsidR="00B855D8" w:rsidRPr="00A33FFB">
        <w:rPr>
          <w:rFonts w:ascii="Verdana" w:hAnsi="Verdana"/>
          <w:bCs/>
        </w:rPr>
        <w:t>.</w:t>
      </w:r>
    </w:p>
    <w:p w14:paraId="0C1F503E" w14:textId="77777777" w:rsidR="00A33FFB" w:rsidRPr="00A33FFB" w:rsidRDefault="00A33FFB" w:rsidP="00A33FFB">
      <w:pPr>
        <w:spacing w:after="0" w:line="276" w:lineRule="auto"/>
        <w:jc w:val="both"/>
        <w:rPr>
          <w:rFonts w:ascii="Verdana" w:hAnsi="Verdana"/>
          <w:bCs/>
        </w:rPr>
      </w:pPr>
    </w:p>
    <w:p w14:paraId="321F45FB" w14:textId="68787C21" w:rsidR="006D7AA9" w:rsidRPr="00A33FFB" w:rsidRDefault="00DB0FB8" w:rsidP="00A33FFB">
      <w:pPr>
        <w:spacing w:after="0" w:line="276" w:lineRule="auto"/>
        <w:jc w:val="both"/>
        <w:rPr>
          <w:rFonts w:ascii="Verdana" w:hAnsi="Verdana"/>
          <w:bCs/>
        </w:rPr>
      </w:pPr>
      <w:bookmarkStart w:id="0" w:name="_Hlk184663343"/>
      <w:r w:rsidRPr="007F4755">
        <w:rPr>
          <w:rFonts w:ascii="Verdana" w:hAnsi="Verdana"/>
          <w:b/>
          <w:bCs/>
        </w:rPr>
        <w:lastRenderedPageBreak/>
        <w:t xml:space="preserve">Parágrafo </w:t>
      </w:r>
      <w:r>
        <w:rPr>
          <w:rFonts w:ascii="Verdana" w:hAnsi="Verdana"/>
          <w:b/>
          <w:bCs/>
        </w:rPr>
        <w:t>Primer</w:t>
      </w:r>
      <w:r w:rsidRPr="007F4755">
        <w:rPr>
          <w:rFonts w:ascii="Verdana" w:hAnsi="Verdana"/>
          <w:b/>
          <w:bCs/>
        </w:rPr>
        <w:t>o</w:t>
      </w:r>
      <w:r w:rsidR="006D7AA9">
        <w:rPr>
          <w:rFonts w:ascii="Verdana" w:hAnsi="Verdana"/>
        </w:rPr>
        <w:t xml:space="preserve">: </w:t>
      </w:r>
      <w:bookmarkEnd w:id="0"/>
      <w:r w:rsidR="00BD4808">
        <w:rPr>
          <w:rFonts w:ascii="Verdana" w:hAnsi="Verdana"/>
        </w:rPr>
        <w:t>L</w:t>
      </w:r>
      <w:r w:rsidR="006D7AA9" w:rsidRPr="00AB34C0">
        <w:rPr>
          <w:rFonts w:ascii="Verdana" w:hAnsi="Verdana"/>
        </w:rPr>
        <w:t xml:space="preserve">a periodicidad </w:t>
      </w:r>
      <w:r w:rsidR="00BD4808" w:rsidRPr="00AB34C0">
        <w:rPr>
          <w:rFonts w:ascii="Verdana" w:hAnsi="Verdana"/>
        </w:rPr>
        <w:t xml:space="preserve">para la presentación de los Informes de Cumplimiento Ambiental </w:t>
      </w:r>
      <w:r w:rsidR="0067523B">
        <w:rPr>
          <w:rFonts w:ascii="Verdana" w:hAnsi="Verdana"/>
        </w:rPr>
        <w:t>(</w:t>
      </w:r>
      <w:r w:rsidR="0067523B" w:rsidRPr="00A33FFB">
        <w:rPr>
          <w:rFonts w:ascii="Verdana" w:hAnsi="Verdana"/>
          <w:bCs/>
        </w:rPr>
        <w:t xml:space="preserve">ICA) </w:t>
      </w:r>
      <w:r w:rsidR="006D7AA9" w:rsidRPr="00A33FFB">
        <w:rPr>
          <w:rFonts w:ascii="Verdana" w:hAnsi="Verdana"/>
          <w:bCs/>
        </w:rPr>
        <w:t>definida en el instrumento de manejo y control ambiental</w:t>
      </w:r>
      <w:r w:rsidR="0067523B" w:rsidRPr="00A33FFB">
        <w:rPr>
          <w:rFonts w:ascii="Verdana" w:hAnsi="Verdana"/>
          <w:bCs/>
        </w:rPr>
        <w:t>,</w:t>
      </w:r>
      <w:r w:rsidR="006D7AA9" w:rsidRPr="00A33FFB">
        <w:rPr>
          <w:rFonts w:ascii="Verdana" w:hAnsi="Verdana"/>
          <w:bCs/>
        </w:rPr>
        <w:t xml:space="preserve"> se deberá ajustar a lo siguiente:</w:t>
      </w:r>
    </w:p>
    <w:p w14:paraId="713EF93E" w14:textId="77777777" w:rsidR="00A33FFB" w:rsidRPr="00A33FFB" w:rsidRDefault="00A33FFB" w:rsidP="00A33FFB">
      <w:pPr>
        <w:spacing w:after="0" w:line="276" w:lineRule="auto"/>
        <w:jc w:val="both"/>
        <w:rPr>
          <w:rFonts w:ascii="Verdana" w:hAnsi="Verdana"/>
          <w:bCs/>
        </w:rPr>
      </w:pPr>
    </w:p>
    <w:tbl>
      <w:tblPr>
        <w:tblStyle w:val="Tablaconcuadrcula"/>
        <w:tblW w:w="0" w:type="auto"/>
        <w:tblLook w:val="04A0" w:firstRow="1" w:lastRow="0" w:firstColumn="1" w:lastColumn="0" w:noHBand="0" w:noVBand="1"/>
      </w:tblPr>
      <w:tblGrid>
        <w:gridCol w:w="4414"/>
        <w:gridCol w:w="4414"/>
      </w:tblGrid>
      <w:tr w:rsidR="006D7AA9" w14:paraId="79C14882" w14:textId="77777777" w:rsidTr="00195EAC">
        <w:tc>
          <w:tcPr>
            <w:tcW w:w="4414" w:type="dxa"/>
            <w:vAlign w:val="center"/>
          </w:tcPr>
          <w:p w14:paraId="74CC7D3B" w14:textId="77777777" w:rsidR="006D7AA9" w:rsidRPr="0046700E" w:rsidRDefault="006D7AA9" w:rsidP="00195EAC">
            <w:pPr>
              <w:spacing w:line="276" w:lineRule="auto"/>
              <w:jc w:val="center"/>
              <w:rPr>
                <w:rFonts w:ascii="Verdana" w:hAnsi="Verdana"/>
                <w:b/>
                <w:bCs/>
              </w:rPr>
            </w:pPr>
            <w:r w:rsidRPr="0046700E">
              <w:rPr>
                <w:rFonts w:ascii="Verdana" w:hAnsi="Verdana"/>
                <w:b/>
                <w:bCs/>
              </w:rPr>
              <w:t>PERIODICIDADES</w:t>
            </w:r>
          </w:p>
          <w:p w14:paraId="63ED3279" w14:textId="77777777" w:rsidR="006D7AA9" w:rsidRPr="0046700E" w:rsidRDefault="006D7AA9" w:rsidP="00195EAC">
            <w:pPr>
              <w:spacing w:line="276" w:lineRule="auto"/>
              <w:jc w:val="center"/>
              <w:rPr>
                <w:rFonts w:ascii="Verdana" w:hAnsi="Verdana"/>
                <w:b/>
                <w:bCs/>
              </w:rPr>
            </w:pPr>
            <w:r w:rsidRPr="0046700E">
              <w:rPr>
                <w:rFonts w:ascii="Verdana" w:hAnsi="Verdana"/>
                <w:b/>
                <w:bCs/>
              </w:rPr>
              <w:t>ESTABLECIDAS EN EL ACTO</w:t>
            </w:r>
          </w:p>
          <w:p w14:paraId="1DB6377B" w14:textId="77777777" w:rsidR="006D7AA9" w:rsidRPr="0046700E" w:rsidRDefault="006D7AA9" w:rsidP="00195EAC">
            <w:pPr>
              <w:spacing w:line="276" w:lineRule="auto"/>
              <w:jc w:val="center"/>
              <w:rPr>
                <w:rFonts w:ascii="Verdana" w:hAnsi="Verdana"/>
                <w:b/>
                <w:bCs/>
              </w:rPr>
            </w:pPr>
            <w:r w:rsidRPr="0046700E">
              <w:rPr>
                <w:rFonts w:ascii="Verdana" w:hAnsi="Verdana"/>
                <w:b/>
                <w:bCs/>
              </w:rPr>
              <w:t>ADMINISTRATIVO</w:t>
            </w:r>
          </w:p>
        </w:tc>
        <w:tc>
          <w:tcPr>
            <w:tcW w:w="4414" w:type="dxa"/>
            <w:vAlign w:val="center"/>
          </w:tcPr>
          <w:p w14:paraId="727B3642" w14:textId="77777777" w:rsidR="006D7AA9" w:rsidRPr="0046700E" w:rsidRDefault="006D7AA9" w:rsidP="00195EAC">
            <w:pPr>
              <w:spacing w:line="276" w:lineRule="auto"/>
              <w:jc w:val="center"/>
              <w:rPr>
                <w:rFonts w:ascii="Verdana" w:hAnsi="Verdana"/>
                <w:b/>
                <w:bCs/>
              </w:rPr>
            </w:pPr>
            <w:r w:rsidRPr="0046700E">
              <w:rPr>
                <w:rFonts w:ascii="Verdana" w:hAnsi="Verdana"/>
                <w:b/>
                <w:bCs/>
              </w:rPr>
              <w:t>PERIODICIDAD DE</w:t>
            </w:r>
          </w:p>
          <w:p w14:paraId="7BDD743D" w14:textId="714857E6" w:rsidR="006D7AA9" w:rsidRPr="0046700E" w:rsidRDefault="006D7AA9" w:rsidP="00195EAC">
            <w:pPr>
              <w:spacing w:line="276" w:lineRule="auto"/>
              <w:jc w:val="center"/>
              <w:rPr>
                <w:rFonts w:ascii="Verdana" w:hAnsi="Verdana"/>
                <w:b/>
                <w:bCs/>
              </w:rPr>
            </w:pPr>
            <w:r w:rsidRPr="0046700E">
              <w:rPr>
                <w:rFonts w:ascii="Verdana" w:hAnsi="Verdana"/>
                <w:b/>
                <w:bCs/>
              </w:rPr>
              <w:t xml:space="preserve">ENTREGA </w:t>
            </w:r>
            <w:r w:rsidR="000A01E8">
              <w:rPr>
                <w:rFonts w:ascii="Verdana" w:hAnsi="Verdana"/>
                <w:b/>
                <w:bCs/>
              </w:rPr>
              <w:t xml:space="preserve">INFORME DE CUMPLIMIENTO AMBIENTAL </w:t>
            </w:r>
          </w:p>
        </w:tc>
      </w:tr>
      <w:tr w:rsidR="006D7AA9" w14:paraId="2D053796" w14:textId="77777777" w:rsidTr="00195EAC">
        <w:tc>
          <w:tcPr>
            <w:tcW w:w="4414" w:type="dxa"/>
            <w:vAlign w:val="center"/>
          </w:tcPr>
          <w:p w14:paraId="0707A947" w14:textId="040CC6D9" w:rsidR="006D7AA9" w:rsidRDefault="006D7AA9" w:rsidP="00195EAC">
            <w:pPr>
              <w:spacing w:line="276" w:lineRule="auto"/>
              <w:jc w:val="center"/>
              <w:rPr>
                <w:rFonts w:ascii="Verdana" w:hAnsi="Verdana"/>
              </w:rPr>
            </w:pPr>
            <w:r w:rsidRPr="0046700E">
              <w:rPr>
                <w:rFonts w:ascii="Verdana" w:hAnsi="Verdana"/>
              </w:rPr>
              <w:t>Menor</w:t>
            </w:r>
            <w:r w:rsidR="00B855D8">
              <w:rPr>
                <w:rFonts w:ascii="Verdana" w:hAnsi="Verdana"/>
              </w:rPr>
              <w:t xml:space="preserve"> </w:t>
            </w:r>
            <w:r w:rsidRPr="0046700E">
              <w:rPr>
                <w:rFonts w:ascii="Verdana" w:hAnsi="Verdana"/>
              </w:rPr>
              <w:t>o igual a</w:t>
            </w:r>
            <w:r w:rsidR="00BD4808">
              <w:rPr>
                <w:rFonts w:ascii="Verdana" w:hAnsi="Verdana"/>
              </w:rPr>
              <w:t>l</w:t>
            </w:r>
            <w:r w:rsidRPr="0046700E">
              <w:rPr>
                <w:rFonts w:ascii="Verdana" w:hAnsi="Verdana"/>
              </w:rPr>
              <w:t xml:space="preserve"> trimest</w:t>
            </w:r>
            <w:r w:rsidR="00BD4808">
              <w:rPr>
                <w:rFonts w:ascii="Verdana" w:hAnsi="Verdana"/>
              </w:rPr>
              <w:t>re</w:t>
            </w:r>
          </w:p>
        </w:tc>
        <w:tc>
          <w:tcPr>
            <w:tcW w:w="4414" w:type="dxa"/>
            <w:vAlign w:val="center"/>
          </w:tcPr>
          <w:p w14:paraId="4BF5BA9F" w14:textId="77777777" w:rsidR="006D7AA9" w:rsidRPr="00870BA1" w:rsidRDefault="006D7AA9" w:rsidP="00195EAC">
            <w:pPr>
              <w:spacing w:line="276" w:lineRule="auto"/>
              <w:jc w:val="center"/>
              <w:rPr>
                <w:rFonts w:ascii="Verdana" w:hAnsi="Verdana"/>
                <w:b/>
                <w:bCs/>
              </w:rPr>
            </w:pPr>
            <w:r w:rsidRPr="00870BA1">
              <w:rPr>
                <w:rFonts w:ascii="Verdana" w:hAnsi="Verdana"/>
                <w:b/>
                <w:bCs/>
              </w:rPr>
              <w:t>Trimestral</w:t>
            </w:r>
          </w:p>
        </w:tc>
      </w:tr>
      <w:tr w:rsidR="006D7AA9" w14:paraId="693A2D04" w14:textId="77777777" w:rsidTr="00A33FFB">
        <w:trPr>
          <w:trHeight w:val="415"/>
        </w:trPr>
        <w:tc>
          <w:tcPr>
            <w:tcW w:w="4414" w:type="dxa"/>
            <w:vAlign w:val="center"/>
          </w:tcPr>
          <w:p w14:paraId="3C323675" w14:textId="2FCD9F65" w:rsidR="006D7AA9" w:rsidRPr="00D320C2" w:rsidRDefault="006D7AA9" w:rsidP="00195EAC">
            <w:pPr>
              <w:spacing w:line="276" w:lineRule="auto"/>
              <w:jc w:val="center"/>
              <w:rPr>
                <w:rFonts w:ascii="Verdana" w:hAnsi="Verdana"/>
              </w:rPr>
            </w:pPr>
            <w:r w:rsidRPr="00D320C2">
              <w:rPr>
                <w:rFonts w:ascii="Verdana" w:hAnsi="Verdana"/>
              </w:rPr>
              <w:t>Mayor a</w:t>
            </w:r>
            <w:r w:rsidR="00BD4808">
              <w:rPr>
                <w:rFonts w:ascii="Verdana" w:hAnsi="Verdana"/>
              </w:rPr>
              <w:t>l</w:t>
            </w:r>
            <w:r w:rsidRPr="00D320C2">
              <w:rPr>
                <w:rFonts w:ascii="Verdana" w:hAnsi="Verdana"/>
              </w:rPr>
              <w:t xml:space="preserve"> trimestr</w:t>
            </w:r>
            <w:r w:rsidR="00BD4808">
              <w:rPr>
                <w:rFonts w:ascii="Verdana" w:hAnsi="Verdana"/>
              </w:rPr>
              <w:t>e</w:t>
            </w:r>
            <w:r w:rsidRPr="00D320C2">
              <w:rPr>
                <w:rFonts w:ascii="Verdana" w:hAnsi="Verdana"/>
              </w:rPr>
              <w:t xml:space="preserve"> e inferior o</w:t>
            </w:r>
          </w:p>
          <w:p w14:paraId="6D5FEC7C" w14:textId="13D91276" w:rsidR="006D7AA9" w:rsidRDefault="00BD4808" w:rsidP="00195EAC">
            <w:pPr>
              <w:spacing w:line="276" w:lineRule="auto"/>
              <w:jc w:val="center"/>
              <w:rPr>
                <w:rFonts w:ascii="Verdana" w:hAnsi="Verdana"/>
              </w:rPr>
            </w:pPr>
            <w:r w:rsidRPr="00D320C2">
              <w:rPr>
                <w:rFonts w:ascii="Verdana" w:hAnsi="Verdana"/>
              </w:rPr>
              <w:t>I</w:t>
            </w:r>
            <w:r w:rsidR="006D7AA9" w:rsidRPr="00D320C2">
              <w:rPr>
                <w:rFonts w:ascii="Verdana" w:hAnsi="Verdana"/>
              </w:rPr>
              <w:t>gual a</w:t>
            </w:r>
            <w:r>
              <w:rPr>
                <w:rFonts w:ascii="Verdana" w:hAnsi="Verdana"/>
              </w:rPr>
              <w:t>l</w:t>
            </w:r>
            <w:r w:rsidR="006D7AA9" w:rsidRPr="00D320C2">
              <w:rPr>
                <w:rFonts w:ascii="Verdana" w:hAnsi="Verdana"/>
              </w:rPr>
              <w:t xml:space="preserve"> semestr</w:t>
            </w:r>
            <w:r>
              <w:rPr>
                <w:rFonts w:ascii="Verdana" w:hAnsi="Verdana"/>
              </w:rPr>
              <w:t>e</w:t>
            </w:r>
          </w:p>
        </w:tc>
        <w:tc>
          <w:tcPr>
            <w:tcW w:w="4414" w:type="dxa"/>
            <w:vAlign w:val="center"/>
          </w:tcPr>
          <w:p w14:paraId="140043EA" w14:textId="77777777" w:rsidR="006D7AA9" w:rsidRPr="00870BA1" w:rsidRDefault="006D7AA9" w:rsidP="00195EAC">
            <w:pPr>
              <w:spacing w:line="276" w:lineRule="auto"/>
              <w:jc w:val="center"/>
              <w:rPr>
                <w:rFonts w:ascii="Verdana" w:hAnsi="Verdana"/>
                <w:b/>
                <w:bCs/>
              </w:rPr>
            </w:pPr>
            <w:r w:rsidRPr="00870BA1">
              <w:rPr>
                <w:rFonts w:ascii="Verdana" w:hAnsi="Verdana"/>
                <w:b/>
                <w:bCs/>
              </w:rPr>
              <w:t>Semestral</w:t>
            </w:r>
          </w:p>
        </w:tc>
      </w:tr>
      <w:tr w:rsidR="006D7AA9" w14:paraId="44BDF48B" w14:textId="77777777" w:rsidTr="0052647E">
        <w:trPr>
          <w:trHeight w:val="461"/>
        </w:trPr>
        <w:tc>
          <w:tcPr>
            <w:tcW w:w="4414" w:type="dxa"/>
            <w:vAlign w:val="center"/>
          </w:tcPr>
          <w:p w14:paraId="77DDD774" w14:textId="3D51BEAD" w:rsidR="006D7AA9" w:rsidRDefault="006D7AA9" w:rsidP="00195EAC">
            <w:pPr>
              <w:spacing w:line="276" w:lineRule="auto"/>
              <w:jc w:val="center"/>
              <w:rPr>
                <w:rFonts w:ascii="Verdana" w:hAnsi="Verdana"/>
              </w:rPr>
            </w:pPr>
            <w:r w:rsidRPr="00870BA1">
              <w:rPr>
                <w:rFonts w:ascii="Verdana" w:hAnsi="Verdana"/>
              </w:rPr>
              <w:t>Mayor a</w:t>
            </w:r>
            <w:r w:rsidR="00BD4808">
              <w:rPr>
                <w:rFonts w:ascii="Verdana" w:hAnsi="Verdana"/>
              </w:rPr>
              <w:t>l</w:t>
            </w:r>
            <w:r w:rsidRPr="00870BA1">
              <w:rPr>
                <w:rFonts w:ascii="Verdana" w:hAnsi="Verdana"/>
              </w:rPr>
              <w:t xml:space="preserve"> semestr</w:t>
            </w:r>
            <w:r w:rsidR="00BD4808">
              <w:rPr>
                <w:rFonts w:ascii="Verdana" w:hAnsi="Verdana"/>
              </w:rPr>
              <w:t>e</w:t>
            </w:r>
          </w:p>
        </w:tc>
        <w:tc>
          <w:tcPr>
            <w:tcW w:w="4414" w:type="dxa"/>
            <w:vAlign w:val="center"/>
          </w:tcPr>
          <w:p w14:paraId="149F77A7" w14:textId="77777777" w:rsidR="006D7AA9" w:rsidRPr="00870BA1" w:rsidRDefault="006D7AA9" w:rsidP="00195EAC">
            <w:pPr>
              <w:spacing w:line="276" w:lineRule="auto"/>
              <w:jc w:val="center"/>
              <w:rPr>
                <w:rFonts w:ascii="Verdana" w:hAnsi="Verdana"/>
                <w:b/>
                <w:bCs/>
              </w:rPr>
            </w:pPr>
            <w:r w:rsidRPr="00870BA1">
              <w:rPr>
                <w:rFonts w:ascii="Verdana" w:hAnsi="Verdana"/>
                <w:b/>
                <w:bCs/>
              </w:rPr>
              <w:t>Anual</w:t>
            </w:r>
          </w:p>
        </w:tc>
      </w:tr>
    </w:tbl>
    <w:p w14:paraId="1983CA92" w14:textId="77777777" w:rsidR="002E0217" w:rsidRDefault="002E0217" w:rsidP="002E0217">
      <w:pPr>
        <w:spacing w:after="0" w:line="276" w:lineRule="auto"/>
        <w:jc w:val="both"/>
        <w:rPr>
          <w:rFonts w:ascii="Verdana" w:hAnsi="Verdana"/>
          <w:b/>
          <w:bCs/>
        </w:rPr>
      </w:pPr>
    </w:p>
    <w:p w14:paraId="508362B5" w14:textId="329A31E9" w:rsidR="004E36DD" w:rsidRDefault="00DB0FB8" w:rsidP="00A33FFB">
      <w:pPr>
        <w:spacing w:after="0" w:line="276" w:lineRule="auto"/>
        <w:jc w:val="both"/>
        <w:rPr>
          <w:rFonts w:ascii="Verdana" w:hAnsi="Verdana"/>
          <w:bCs/>
        </w:rPr>
      </w:pPr>
      <w:r w:rsidRPr="007F4755">
        <w:rPr>
          <w:rFonts w:ascii="Verdana" w:hAnsi="Verdana"/>
          <w:b/>
          <w:bCs/>
        </w:rPr>
        <w:t xml:space="preserve">Parágrafo </w:t>
      </w:r>
      <w:r w:rsidR="00962933">
        <w:rPr>
          <w:rFonts w:ascii="Verdana" w:hAnsi="Verdana"/>
          <w:b/>
          <w:bCs/>
        </w:rPr>
        <w:t>Segund</w:t>
      </w:r>
      <w:r w:rsidRPr="007F4755">
        <w:rPr>
          <w:rFonts w:ascii="Verdana" w:hAnsi="Verdana"/>
          <w:b/>
          <w:bCs/>
        </w:rPr>
        <w:t>o</w:t>
      </w:r>
      <w:r w:rsidR="004E36DD">
        <w:rPr>
          <w:rFonts w:ascii="Verdana" w:hAnsi="Verdana"/>
        </w:rPr>
        <w:t>:</w:t>
      </w:r>
      <w:r w:rsidR="00A84B87">
        <w:rPr>
          <w:rFonts w:ascii="Verdana" w:hAnsi="Verdana"/>
        </w:rPr>
        <w:t xml:space="preserve"> </w:t>
      </w:r>
      <w:r w:rsidR="000A01E8" w:rsidRPr="00A33FFB">
        <w:rPr>
          <w:rFonts w:ascii="Verdana" w:hAnsi="Verdana"/>
          <w:bCs/>
        </w:rPr>
        <w:t>C</w:t>
      </w:r>
      <w:r w:rsidR="00DB3777" w:rsidRPr="00A33FFB">
        <w:rPr>
          <w:rFonts w:ascii="Verdana" w:hAnsi="Verdana"/>
          <w:bCs/>
        </w:rPr>
        <w:t xml:space="preserve">uando </w:t>
      </w:r>
      <w:r w:rsidR="00A84B87" w:rsidRPr="00A33FFB">
        <w:rPr>
          <w:rFonts w:ascii="Verdana" w:hAnsi="Verdana"/>
          <w:bCs/>
        </w:rPr>
        <w:t>el instrumento de manejo y control ambiental no establezca periodicidades en unidades de tiempo</w:t>
      </w:r>
      <w:r w:rsidR="00DB3777" w:rsidRPr="00A33FFB">
        <w:rPr>
          <w:rFonts w:ascii="Verdana" w:hAnsi="Verdana"/>
          <w:bCs/>
        </w:rPr>
        <w:t xml:space="preserve"> para la entrega del Informe de Cumplimiento Ambiental</w:t>
      </w:r>
      <w:r w:rsidR="0067523B" w:rsidRPr="00A33FFB">
        <w:rPr>
          <w:rFonts w:ascii="Verdana" w:hAnsi="Verdana"/>
          <w:bCs/>
        </w:rPr>
        <w:t xml:space="preserve"> (ICA),</w:t>
      </w:r>
      <w:r w:rsidR="00A84B87" w:rsidRPr="00A33FFB">
        <w:rPr>
          <w:rFonts w:ascii="Verdana" w:hAnsi="Verdana"/>
          <w:bCs/>
        </w:rPr>
        <w:t xml:space="preserve"> </w:t>
      </w:r>
      <w:r w:rsidR="00DB3777" w:rsidRPr="00A33FFB">
        <w:rPr>
          <w:rFonts w:ascii="Verdana" w:hAnsi="Verdana"/>
          <w:bCs/>
        </w:rPr>
        <w:t>ésta</w:t>
      </w:r>
      <w:r w:rsidR="00A84B87" w:rsidRPr="00A33FFB">
        <w:rPr>
          <w:rFonts w:ascii="Verdana" w:hAnsi="Verdana"/>
          <w:bCs/>
        </w:rPr>
        <w:t xml:space="preserve"> se entenderá anual. Sin embargo, la Autoridad Nacional de Licencias Ambientales</w:t>
      </w:r>
      <w:r w:rsidR="0067523B" w:rsidRPr="00A33FFB">
        <w:rPr>
          <w:rFonts w:ascii="Verdana" w:hAnsi="Verdana"/>
          <w:bCs/>
        </w:rPr>
        <w:t xml:space="preserve"> (ANLA)</w:t>
      </w:r>
      <w:r w:rsidR="00A84B87" w:rsidRPr="00A33FFB">
        <w:rPr>
          <w:rFonts w:ascii="Verdana" w:hAnsi="Verdana"/>
          <w:bCs/>
        </w:rPr>
        <w:t>, basada en las características propias del proyecto y en caso de requerirlo podrá ajustar la periodicidad de entrega de</w:t>
      </w:r>
      <w:r w:rsidR="0067523B" w:rsidRPr="00A33FFB">
        <w:rPr>
          <w:rFonts w:ascii="Verdana" w:hAnsi="Verdana"/>
          <w:bCs/>
        </w:rPr>
        <w:t xml:space="preserve">l ICA </w:t>
      </w:r>
      <w:r w:rsidR="00A84B87" w:rsidRPr="00A33FFB">
        <w:rPr>
          <w:rFonts w:ascii="Verdana" w:hAnsi="Verdana"/>
          <w:bCs/>
        </w:rPr>
        <w:t>para que la misma sea trimestral o semestral.</w:t>
      </w:r>
      <w:r w:rsidRPr="00A33FFB">
        <w:rPr>
          <w:rFonts w:ascii="Verdana" w:hAnsi="Verdana"/>
          <w:bCs/>
        </w:rPr>
        <w:t xml:space="preserve"> </w:t>
      </w:r>
    </w:p>
    <w:p w14:paraId="60798053" w14:textId="77777777" w:rsidR="00A33FFB" w:rsidRPr="00A33FFB" w:rsidRDefault="00A33FFB" w:rsidP="00A33FFB">
      <w:pPr>
        <w:spacing w:after="0" w:line="276" w:lineRule="auto"/>
        <w:jc w:val="both"/>
        <w:rPr>
          <w:rFonts w:ascii="Verdana" w:hAnsi="Verdana"/>
          <w:bCs/>
        </w:rPr>
      </w:pPr>
    </w:p>
    <w:p w14:paraId="3DBD3A4D" w14:textId="49965AC5" w:rsidR="009E2588" w:rsidRPr="0052647E" w:rsidRDefault="009E2588" w:rsidP="00A33FFB">
      <w:pPr>
        <w:spacing w:after="0" w:line="276" w:lineRule="auto"/>
        <w:jc w:val="both"/>
        <w:rPr>
          <w:rFonts w:ascii="Verdana" w:hAnsi="Verdana"/>
          <w:bCs/>
        </w:rPr>
      </w:pPr>
      <w:r>
        <w:rPr>
          <w:rFonts w:ascii="Verdana" w:hAnsi="Verdana"/>
          <w:b/>
        </w:rPr>
        <w:t xml:space="preserve">ARTICULO 2. Ámbito de Aplicación. </w:t>
      </w:r>
      <w:r w:rsidR="00B84DCB" w:rsidRPr="0052647E">
        <w:rPr>
          <w:rFonts w:ascii="Verdana" w:hAnsi="Verdana"/>
          <w:bCs/>
        </w:rPr>
        <w:t>Las disposiciones establecidas en la presente resolución son aplicables a la Autoridad Nacional de Licencias Ambientales – ANLA y</w:t>
      </w:r>
      <w:r w:rsidR="00B84DCB">
        <w:rPr>
          <w:rFonts w:ascii="Verdana" w:hAnsi="Verdana"/>
          <w:bCs/>
        </w:rPr>
        <w:t xml:space="preserve"> a l</w:t>
      </w:r>
      <w:r w:rsidR="00B84DCB" w:rsidRPr="00B84DCB">
        <w:rPr>
          <w:rFonts w:ascii="Verdana" w:hAnsi="Verdana"/>
          <w:bCs/>
        </w:rPr>
        <w:t>os titulares de instrumentos de manejo y control ambiental que desarrollen proyectos, obras o actividades sujetos a licenciamiento ambiental</w:t>
      </w:r>
      <w:r w:rsidR="00B84DCB">
        <w:rPr>
          <w:rFonts w:ascii="Verdana" w:hAnsi="Verdana"/>
          <w:bCs/>
        </w:rPr>
        <w:t xml:space="preserve"> y /o Plan de Manejo Ambiental</w:t>
      </w:r>
      <w:r w:rsidR="00B84DCB" w:rsidRPr="00B84DCB">
        <w:rPr>
          <w:rFonts w:ascii="Verdana" w:hAnsi="Verdana"/>
          <w:bCs/>
        </w:rPr>
        <w:t xml:space="preserve">, cuya competencia de seguimiento </w:t>
      </w:r>
      <w:r w:rsidR="00B84DCB">
        <w:rPr>
          <w:rFonts w:ascii="Verdana" w:hAnsi="Verdana"/>
          <w:bCs/>
        </w:rPr>
        <w:t xml:space="preserve">y control </w:t>
      </w:r>
      <w:r w:rsidR="00B84DCB" w:rsidRPr="00B84DCB">
        <w:rPr>
          <w:rFonts w:ascii="Verdana" w:hAnsi="Verdana"/>
          <w:bCs/>
        </w:rPr>
        <w:t>corresponda a la Autoridad Nacional de Licencias Ambientales – ANLA</w:t>
      </w:r>
      <w:r w:rsidR="00B84DCB">
        <w:rPr>
          <w:rFonts w:ascii="Verdana" w:hAnsi="Verdana"/>
          <w:bCs/>
        </w:rPr>
        <w:t>.</w:t>
      </w:r>
    </w:p>
    <w:p w14:paraId="7A314DB6" w14:textId="77777777" w:rsidR="009E2588" w:rsidRDefault="009E2588" w:rsidP="00A33FFB">
      <w:pPr>
        <w:spacing w:after="0" w:line="276" w:lineRule="auto"/>
        <w:jc w:val="both"/>
        <w:rPr>
          <w:rFonts w:ascii="Verdana" w:hAnsi="Verdana"/>
          <w:b/>
        </w:rPr>
      </w:pPr>
    </w:p>
    <w:p w14:paraId="2A8E5C1C" w14:textId="3854FA68" w:rsidR="0059767A" w:rsidRPr="00A33FFB" w:rsidRDefault="007162E0" w:rsidP="00A33FFB">
      <w:pPr>
        <w:spacing w:after="0" w:line="276" w:lineRule="auto"/>
        <w:jc w:val="both"/>
        <w:rPr>
          <w:rFonts w:ascii="Verdana" w:hAnsi="Verdana"/>
          <w:bCs/>
        </w:rPr>
      </w:pPr>
      <w:r>
        <w:rPr>
          <w:rFonts w:ascii="Verdana" w:hAnsi="Verdana"/>
          <w:b/>
        </w:rPr>
        <w:t xml:space="preserve">ARTÍCULO </w:t>
      </w:r>
      <w:r w:rsidR="009E2588">
        <w:rPr>
          <w:rFonts w:ascii="Verdana" w:hAnsi="Verdana"/>
          <w:b/>
        </w:rPr>
        <w:t>3</w:t>
      </w:r>
      <w:r>
        <w:rPr>
          <w:rFonts w:ascii="Verdana" w:hAnsi="Verdana"/>
          <w:b/>
        </w:rPr>
        <w:t xml:space="preserve">. </w:t>
      </w:r>
      <w:r w:rsidR="00945068">
        <w:rPr>
          <w:rFonts w:ascii="Verdana" w:hAnsi="Verdana"/>
          <w:b/>
        </w:rPr>
        <w:t xml:space="preserve">De la Periodicidad del </w:t>
      </w:r>
      <w:r w:rsidR="006A43EE">
        <w:rPr>
          <w:rFonts w:ascii="Verdana" w:hAnsi="Verdana"/>
          <w:b/>
        </w:rPr>
        <w:t>Informe de Cumplimiento Ambiental</w:t>
      </w:r>
      <w:r w:rsidR="001464D6">
        <w:rPr>
          <w:rFonts w:ascii="Verdana" w:hAnsi="Verdana"/>
          <w:b/>
        </w:rPr>
        <w:t>.</w:t>
      </w:r>
      <w:r w:rsidR="001464D6">
        <w:rPr>
          <w:rFonts w:ascii="Verdana" w:hAnsi="Verdana"/>
        </w:rPr>
        <w:t xml:space="preserve"> </w:t>
      </w:r>
      <w:r w:rsidR="00945068" w:rsidRPr="00A33FFB">
        <w:rPr>
          <w:rFonts w:ascii="Verdana" w:hAnsi="Verdana"/>
          <w:bCs/>
        </w:rPr>
        <w:t>L</w:t>
      </w:r>
      <w:r w:rsidR="0059767A" w:rsidRPr="00A33FFB">
        <w:rPr>
          <w:rFonts w:ascii="Verdana" w:hAnsi="Verdana"/>
          <w:bCs/>
        </w:rPr>
        <w:t xml:space="preserve">os Informes de Cumplimiento Ambiental </w:t>
      </w:r>
      <w:r w:rsidR="0067523B" w:rsidRPr="00A33FFB">
        <w:rPr>
          <w:rFonts w:ascii="Verdana" w:hAnsi="Verdana"/>
          <w:bCs/>
        </w:rPr>
        <w:t xml:space="preserve">(ICA) </w:t>
      </w:r>
      <w:r w:rsidR="00E423AB" w:rsidRPr="00A33FFB">
        <w:rPr>
          <w:rFonts w:ascii="Verdana" w:hAnsi="Verdana"/>
          <w:bCs/>
        </w:rPr>
        <w:t>d</w:t>
      </w:r>
      <w:r w:rsidR="003E246E" w:rsidRPr="00A33FFB">
        <w:rPr>
          <w:rFonts w:ascii="Verdana" w:hAnsi="Verdana"/>
          <w:bCs/>
        </w:rPr>
        <w:t>el periodo a reportar</w:t>
      </w:r>
      <w:r w:rsidR="00055D3F" w:rsidRPr="00A33FFB">
        <w:rPr>
          <w:rFonts w:ascii="Verdana" w:hAnsi="Verdana"/>
          <w:bCs/>
        </w:rPr>
        <w:t xml:space="preserve">, se presentarán </w:t>
      </w:r>
      <w:r w:rsidR="0059767A" w:rsidRPr="00A33FFB">
        <w:rPr>
          <w:rFonts w:ascii="Verdana" w:hAnsi="Verdana"/>
          <w:bCs/>
        </w:rPr>
        <w:t xml:space="preserve">durante el año según la periodicidad establecida en el instrumento de control y manejo ambiental, en el mes que corresponda y teniendo en cuenta el último dígito del consecutivo del expediente </w:t>
      </w:r>
      <w:r w:rsidR="00055B87" w:rsidRPr="00A33FFB">
        <w:rPr>
          <w:rFonts w:ascii="Verdana" w:hAnsi="Verdana"/>
          <w:bCs/>
        </w:rPr>
        <w:t xml:space="preserve">con prefijos </w:t>
      </w:r>
      <w:r w:rsidR="0059767A" w:rsidRPr="00A33FFB">
        <w:rPr>
          <w:rFonts w:ascii="Verdana" w:hAnsi="Verdana"/>
          <w:bCs/>
        </w:rPr>
        <w:t xml:space="preserve">LAM o LAV, según el caso; </w:t>
      </w:r>
      <w:r w:rsidR="00055D3F" w:rsidRPr="00A33FFB">
        <w:rPr>
          <w:rFonts w:ascii="Verdana" w:hAnsi="Verdana"/>
          <w:bCs/>
        </w:rPr>
        <w:t>así</w:t>
      </w:r>
      <w:r w:rsidR="0059767A" w:rsidRPr="00A33FFB">
        <w:rPr>
          <w:rFonts w:ascii="Verdana" w:hAnsi="Verdana"/>
          <w:bCs/>
        </w:rPr>
        <w:t>:</w:t>
      </w:r>
    </w:p>
    <w:p w14:paraId="29C8D9CD" w14:textId="77777777" w:rsidR="00A33FFB" w:rsidRPr="00A33FFB" w:rsidRDefault="00A33FFB" w:rsidP="00A33FFB">
      <w:pPr>
        <w:spacing w:after="0" w:line="276" w:lineRule="auto"/>
        <w:jc w:val="both"/>
        <w:rPr>
          <w:rFonts w:ascii="Verdana" w:hAnsi="Verdana"/>
          <w:bCs/>
        </w:rPr>
      </w:pPr>
    </w:p>
    <w:p w14:paraId="32705CAA" w14:textId="5CAA68DB" w:rsidR="0059767A" w:rsidRDefault="0059767A" w:rsidP="0059767A">
      <w:pPr>
        <w:pStyle w:val="Prrafodelista"/>
        <w:numPr>
          <w:ilvl w:val="0"/>
          <w:numId w:val="1"/>
        </w:numPr>
        <w:spacing w:line="276" w:lineRule="auto"/>
        <w:jc w:val="both"/>
        <w:rPr>
          <w:rFonts w:ascii="Verdana" w:hAnsi="Verdana"/>
        </w:rPr>
      </w:pPr>
      <w:r w:rsidRPr="00450217">
        <w:rPr>
          <w:rFonts w:ascii="Verdana" w:hAnsi="Verdana"/>
        </w:rPr>
        <w:t>Informes de Cumplimiento Ambiental con periodicidad anual:</w:t>
      </w:r>
    </w:p>
    <w:tbl>
      <w:tblPr>
        <w:tblStyle w:val="Tablaconcuadrcula"/>
        <w:tblW w:w="0" w:type="auto"/>
        <w:tblInd w:w="-5" w:type="dxa"/>
        <w:tblLook w:val="04A0" w:firstRow="1" w:lastRow="0" w:firstColumn="1" w:lastColumn="0" w:noHBand="0" w:noVBand="1"/>
      </w:tblPr>
      <w:tblGrid>
        <w:gridCol w:w="3428"/>
        <w:gridCol w:w="2736"/>
        <w:gridCol w:w="2669"/>
      </w:tblGrid>
      <w:tr w:rsidR="0059767A" w:rsidRPr="00260DCB" w14:paraId="295965B9" w14:textId="77777777" w:rsidTr="00A33FFB">
        <w:trPr>
          <w:trHeight w:val="1062"/>
          <w:tblHeader/>
        </w:trPr>
        <w:tc>
          <w:tcPr>
            <w:tcW w:w="3428" w:type="dxa"/>
            <w:vAlign w:val="center"/>
          </w:tcPr>
          <w:p w14:paraId="57950423" w14:textId="40A23049" w:rsidR="0059767A" w:rsidRPr="00260DCB" w:rsidRDefault="0059767A" w:rsidP="00A33FFB">
            <w:pPr>
              <w:spacing w:line="276" w:lineRule="auto"/>
              <w:jc w:val="center"/>
              <w:rPr>
                <w:rFonts w:ascii="Verdana" w:hAnsi="Verdana"/>
                <w:b/>
                <w:bCs/>
              </w:rPr>
            </w:pPr>
            <w:r w:rsidRPr="00260DCB">
              <w:rPr>
                <w:rFonts w:ascii="Verdana" w:hAnsi="Verdana"/>
                <w:b/>
                <w:bCs/>
              </w:rPr>
              <w:t xml:space="preserve">PERIODO </w:t>
            </w:r>
            <w:r w:rsidR="000A01E8">
              <w:rPr>
                <w:rFonts w:ascii="Verdana" w:hAnsi="Verdana"/>
                <w:b/>
                <w:bCs/>
              </w:rPr>
              <w:t>INFORME DE CUMPLIMIENTO AMBIENTAL</w:t>
            </w:r>
            <w:r w:rsidRPr="00260DCB">
              <w:rPr>
                <w:rFonts w:ascii="Verdana" w:hAnsi="Verdana"/>
                <w:b/>
                <w:bCs/>
              </w:rPr>
              <w:t xml:space="preserve"> A</w:t>
            </w:r>
            <w:r w:rsidR="00A33FFB">
              <w:rPr>
                <w:rFonts w:ascii="Verdana" w:hAnsi="Verdana"/>
                <w:b/>
                <w:bCs/>
              </w:rPr>
              <w:t xml:space="preserve"> </w:t>
            </w:r>
            <w:r w:rsidRPr="00260DCB">
              <w:rPr>
                <w:rFonts w:ascii="Verdana" w:hAnsi="Verdana"/>
                <w:b/>
                <w:bCs/>
              </w:rPr>
              <w:t>REPORTAR</w:t>
            </w:r>
          </w:p>
        </w:tc>
        <w:tc>
          <w:tcPr>
            <w:tcW w:w="2736" w:type="dxa"/>
            <w:vAlign w:val="center"/>
          </w:tcPr>
          <w:p w14:paraId="0ACC91A7" w14:textId="67C2E275" w:rsidR="0059767A" w:rsidRPr="00260DCB" w:rsidRDefault="0059767A" w:rsidP="00195EAC">
            <w:pPr>
              <w:spacing w:line="276" w:lineRule="auto"/>
              <w:jc w:val="center"/>
              <w:rPr>
                <w:rFonts w:ascii="Verdana" w:hAnsi="Verdana"/>
                <w:b/>
                <w:bCs/>
              </w:rPr>
            </w:pPr>
            <w:r w:rsidRPr="00260DCB">
              <w:rPr>
                <w:rFonts w:ascii="Verdana" w:hAnsi="Verdana"/>
                <w:b/>
                <w:bCs/>
              </w:rPr>
              <w:t>MES A</w:t>
            </w:r>
          </w:p>
          <w:p w14:paraId="64FC6C76" w14:textId="77777777" w:rsidR="0059767A" w:rsidRPr="00260DCB" w:rsidRDefault="0059767A" w:rsidP="00195EAC">
            <w:pPr>
              <w:spacing w:line="276" w:lineRule="auto"/>
              <w:jc w:val="center"/>
              <w:rPr>
                <w:rFonts w:ascii="Verdana" w:hAnsi="Verdana"/>
                <w:b/>
                <w:bCs/>
              </w:rPr>
            </w:pPr>
            <w:r w:rsidRPr="00260DCB">
              <w:rPr>
                <w:rFonts w:ascii="Verdana" w:hAnsi="Verdana"/>
                <w:b/>
                <w:bCs/>
              </w:rPr>
              <w:t>PRESENTAR</w:t>
            </w:r>
          </w:p>
        </w:tc>
        <w:tc>
          <w:tcPr>
            <w:tcW w:w="2669" w:type="dxa"/>
            <w:vAlign w:val="center"/>
          </w:tcPr>
          <w:p w14:paraId="42D9DEEE" w14:textId="70D1B384" w:rsidR="0059767A" w:rsidRPr="00260DCB" w:rsidRDefault="007C5A7E" w:rsidP="00195EAC">
            <w:pPr>
              <w:spacing w:line="276" w:lineRule="auto"/>
              <w:jc w:val="center"/>
              <w:rPr>
                <w:rFonts w:ascii="Verdana" w:hAnsi="Verdana"/>
                <w:b/>
                <w:bCs/>
              </w:rPr>
            </w:pPr>
            <w:r>
              <w:rPr>
                <w:rFonts w:ascii="Verdana" w:hAnsi="Verdana"/>
                <w:b/>
                <w:bCs/>
              </w:rPr>
              <w:t>Ú</w:t>
            </w:r>
            <w:r w:rsidR="0059767A" w:rsidRPr="00260DCB">
              <w:rPr>
                <w:rFonts w:ascii="Verdana" w:hAnsi="Verdana"/>
                <w:b/>
                <w:bCs/>
              </w:rPr>
              <w:t>LTIMO D</w:t>
            </w:r>
            <w:r>
              <w:rPr>
                <w:rFonts w:ascii="Verdana" w:hAnsi="Verdana"/>
                <w:b/>
                <w:bCs/>
              </w:rPr>
              <w:t>Í</w:t>
            </w:r>
            <w:r w:rsidR="0059767A" w:rsidRPr="00260DCB">
              <w:rPr>
                <w:rFonts w:ascii="Verdana" w:hAnsi="Verdana"/>
                <w:b/>
                <w:bCs/>
              </w:rPr>
              <w:t xml:space="preserve">GITO </w:t>
            </w:r>
          </w:p>
          <w:p w14:paraId="3B4A382A" w14:textId="77777777" w:rsidR="0059767A" w:rsidRPr="00260DCB" w:rsidRDefault="0059767A" w:rsidP="00195EAC">
            <w:pPr>
              <w:spacing w:line="276" w:lineRule="auto"/>
              <w:jc w:val="center"/>
              <w:rPr>
                <w:rFonts w:ascii="Verdana" w:hAnsi="Verdana"/>
                <w:b/>
                <w:bCs/>
              </w:rPr>
            </w:pPr>
            <w:r w:rsidRPr="00260DCB">
              <w:rPr>
                <w:rFonts w:ascii="Verdana" w:hAnsi="Verdana"/>
                <w:b/>
                <w:bCs/>
              </w:rPr>
              <w:t>LAM / LAV</w:t>
            </w:r>
          </w:p>
        </w:tc>
      </w:tr>
      <w:tr w:rsidR="0059767A" w:rsidRPr="00260DCB" w14:paraId="575203FB" w14:textId="77777777" w:rsidTr="00A33FFB">
        <w:trPr>
          <w:trHeight w:val="85"/>
        </w:trPr>
        <w:tc>
          <w:tcPr>
            <w:tcW w:w="3428" w:type="dxa"/>
            <w:vMerge w:val="restart"/>
            <w:vAlign w:val="center"/>
          </w:tcPr>
          <w:p w14:paraId="65A0221A" w14:textId="37E0B3E2" w:rsidR="0059767A" w:rsidRPr="00260DCB" w:rsidRDefault="0059767A" w:rsidP="00195EAC">
            <w:pPr>
              <w:spacing w:line="276" w:lineRule="auto"/>
              <w:jc w:val="center"/>
              <w:rPr>
                <w:rFonts w:ascii="Verdana" w:hAnsi="Verdana"/>
              </w:rPr>
            </w:pPr>
            <w:r w:rsidRPr="00260DCB">
              <w:rPr>
                <w:rFonts w:ascii="Verdana" w:hAnsi="Verdana"/>
              </w:rPr>
              <w:t xml:space="preserve">Enero - </w:t>
            </w:r>
            <w:r w:rsidR="007C5A7E">
              <w:rPr>
                <w:rFonts w:ascii="Verdana" w:hAnsi="Verdana"/>
              </w:rPr>
              <w:t>d</w:t>
            </w:r>
            <w:r w:rsidRPr="00260DCB">
              <w:rPr>
                <w:rFonts w:ascii="Verdana" w:hAnsi="Verdana"/>
              </w:rPr>
              <w:t>iciembre del año inmediatamente anterior</w:t>
            </w:r>
          </w:p>
        </w:tc>
        <w:tc>
          <w:tcPr>
            <w:tcW w:w="2736" w:type="dxa"/>
            <w:vAlign w:val="center"/>
          </w:tcPr>
          <w:p w14:paraId="4B492C9E"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Febrero</w:t>
            </w:r>
          </w:p>
        </w:tc>
        <w:tc>
          <w:tcPr>
            <w:tcW w:w="2669" w:type="dxa"/>
            <w:vAlign w:val="center"/>
          </w:tcPr>
          <w:p w14:paraId="514175D3"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1</w:t>
            </w:r>
          </w:p>
        </w:tc>
      </w:tr>
      <w:tr w:rsidR="0059767A" w:rsidRPr="00260DCB" w14:paraId="445883B0" w14:textId="77777777" w:rsidTr="00A33FFB">
        <w:trPr>
          <w:trHeight w:val="85"/>
        </w:trPr>
        <w:tc>
          <w:tcPr>
            <w:tcW w:w="3428" w:type="dxa"/>
            <w:vMerge/>
            <w:vAlign w:val="center"/>
          </w:tcPr>
          <w:p w14:paraId="006F9658" w14:textId="77777777" w:rsidR="0059767A" w:rsidRPr="00260DCB" w:rsidRDefault="0059767A" w:rsidP="00195EAC">
            <w:pPr>
              <w:spacing w:line="276" w:lineRule="auto"/>
              <w:jc w:val="both"/>
              <w:rPr>
                <w:rFonts w:ascii="Verdana" w:hAnsi="Verdana"/>
              </w:rPr>
            </w:pPr>
          </w:p>
        </w:tc>
        <w:tc>
          <w:tcPr>
            <w:tcW w:w="2736" w:type="dxa"/>
            <w:vAlign w:val="center"/>
          </w:tcPr>
          <w:p w14:paraId="53E75F7F"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Marzo</w:t>
            </w:r>
          </w:p>
        </w:tc>
        <w:tc>
          <w:tcPr>
            <w:tcW w:w="2669" w:type="dxa"/>
            <w:vAlign w:val="center"/>
          </w:tcPr>
          <w:p w14:paraId="6E476772"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2</w:t>
            </w:r>
          </w:p>
        </w:tc>
      </w:tr>
      <w:tr w:rsidR="0059767A" w:rsidRPr="00260DCB" w14:paraId="4AD75FD2" w14:textId="77777777" w:rsidTr="00A33FFB">
        <w:trPr>
          <w:trHeight w:val="70"/>
        </w:trPr>
        <w:tc>
          <w:tcPr>
            <w:tcW w:w="3428" w:type="dxa"/>
            <w:vMerge/>
            <w:vAlign w:val="center"/>
          </w:tcPr>
          <w:p w14:paraId="12C0D9C5" w14:textId="77777777" w:rsidR="0059767A" w:rsidRPr="00260DCB" w:rsidRDefault="0059767A" w:rsidP="00195EAC">
            <w:pPr>
              <w:spacing w:line="276" w:lineRule="auto"/>
              <w:jc w:val="both"/>
              <w:rPr>
                <w:rFonts w:ascii="Verdana" w:hAnsi="Verdana"/>
              </w:rPr>
            </w:pPr>
          </w:p>
        </w:tc>
        <w:tc>
          <w:tcPr>
            <w:tcW w:w="2736" w:type="dxa"/>
            <w:vAlign w:val="center"/>
          </w:tcPr>
          <w:p w14:paraId="0B6F2473"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Abril</w:t>
            </w:r>
          </w:p>
        </w:tc>
        <w:tc>
          <w:tcPr>
            <w:tcW w:w="2669" w:type="dxa"/>
            <w:vAlign w:val="center"/>
          </w:tcPr>
          <w:p w14:paraId="41D60700"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3,4</w:t>
            </w:r>
          </w:p>
        </w:tc>
      </w:tr>
      <w:tr w:rsidR="0059767A" w:rsidRPr="00260DCB" w14:paraId="5607C580" w14:textId="77777777" w:rsidTr="00A33FFB">
        <w:tc>
          <w:tcPr>
            <w:tcW w:w="3428" w:type="dxa"/>
            <w:vMerge/>
            <w:vAlign w:val="center"/>
          </w:tcPr>
          <w:p w14:paraId="4383C671" w14:textId="77777777" w:rsidR="0059767A" w:rsidRPr="00260DCB" w:rsidRDefault="0059767A" w:rsidP="00195EAC">
            <w:pPr>
              <w:spacing w:line="276" w:lineRule="auto"/>
              <w:jc w:val="both"/>
              <w:rPr>
                <w:rFonts w:ascii="Verdana" w:hAnsi="Verdana"/>
              </w:rPr>
            </w:pPr>
          </w:p>
        </w:tc>
        <w:tc>
          <w:tcPr>
            <w:tcW w:w="2736" w:type="dxa"/>
            <w:vAlign w:val="center"/>
          </w:tcPr>
          <w:p w14:paraId="3160BE02"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Mayo</w:t>
            </w:r>
          </w:p>
        </w:tc>
        <w:tc>
          <w:tcPr>
            <w:tcW w:w="2669" w:type="dxa"/>
            <w:vAlign w:val="center"/>
          </w:tcPr>
          <w:p w14:paraId="67662E36"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5, 6</w:t>
            </w:r>
          </w:p>
        </w:tc>
      </w:tr>
      <w:tr w:rsidR="0059767A" w:rsidRPr="00260DCB" w14:paraId="74058A2F" w14:textId="77777777" w:rsidTr="00A33FFB">
        <w:trPr>
          <w:trHeight w:val="85"/>
        </w:trPr>
        <w:tc>
          <w:tcPr>
            <w:tcW w:w="3428" w:type="dxa"/>
            <w:vMerge/>
            <w:vAlign w:val="center"/>
          </w:tcPr>
          <w:p w14:paraId="0330B152" w14:textId="77777777" w:rsidR="0059767A" w:rsidRPr="00260DCB" w:rsidRDefault="0059767A" w:rsidP="00195EAC">
            <w:pPr>
              <w:spacing w:line="276" w:lineRule="auto"/>
              <w:jc w:val="both"/>
              <w:rPr>
                <w:rFonts w:ascii="Verdana" w:hAnsi="Verdana"/>
              </w:rPr>
            </w:pPr>
          </w:p>
        </w:tc>
        <w:tc>
          <w:tcPr>
            <w:tcW w:w="2736" w:type="dxa"/>
            <w:vAlign w:val="center"/>
          </w:tcPr>
          <w:p w14:paraId="7E0F46E4"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Junio</w:t>
            </w:r>
          </w:p>
        </w:tc>
        <w:tc>
          <w:tcPr>
            <w:tcW w:w="2669" w:type="dxa"/>
            <w:vAlign w:val="center"/>
          </w:tcPr>
          <w:p w14:paraId="2B1F8A33"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7,8</w:t>
            </w:r>
          </w:p>
        </w:tc>
      </w:tr>
      <w:tr w:rsidR="0059767A" w:rsidRPr="00260DCB" w14:paraId="59C5DBFF" w14:textId="77777777" w:rsidTr="00A33FFB">
        <w:tc>
          <w:tcPr>
            <w:tcW w:w="3428" w:type="dxa"/>
            <w:vMerge/>
            <w:vAlign w:val="center"/>
          </w:tcPr>
          <w:p w14:paraId="13932E1B" w14:textId="77777777" w:rsidR="0059767A" w:rsidRPr="00260DCB" w:rsidRDefault="0059767A" w:rsidP="00195EAC">
            <w:pPr>
              <w:spacing w:line="276" w:lineRule="auto"/>
              <w:jc w:val="both"/>
              <w:rPr>
                <w:rFonts w:ascii="Verdana" w:hAnsi="Verdana"/>
              </w:rPr>
            </w:pPr>
          </w:p>
        </w:tc>
        <w:tc>
          <w:tcPr>
            <w:tcW w:w="2736" w:type="dxa"/>
            <w:vAlign w:val="center"/>
          </w:tcPr>
          <w:p w14:paraId="105C6D32"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Julio</w:t>
            </w:r>
          </w:p>
        </w:tc>
        <w:tc>
          <w:tcPr>
            <w:tcW w:w="2669" w:type="dxa"/>
            <w:vAlign w:val="center"/>
          </w:tcPr>
          <w:p w14:paraId="44D5D129"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9</w:t>
            </w:r>
          </w:p>
        </w:tc>
      </w:tr>
      <w:tr w:rsidR="0059767A" w:rsidRPr="00260DCB" w14:paraId="1251BBB2" w14:textId="77777777" w:rsidTr="00A33FFB">
        <w:tc>
          <w:tcPr>
            <w:tcW w:w="3428" w:type="dxa"/>
            <w:vMerge/>
            <w:vAlign w:val="center"/>
          </w:tcPr>
          <w:p w14:paraId="1695B821" w14:textId="77777777" w:rsidR="0059767A" w:rsidRPr="00260DCB" w:rsidRDefault="0059767A" w:rsidP="00195EAC">
            <w:pPr>
              <w:spacing w:line="276" w:lineRule="auto"/>
              <w:jc w:val="both"/>
              <w:rPr>
                <w:rFonts w:ascii="Verdana" w:hAnsi="Verdana"/>
              </w:rPr>
            </w:pPr>
          </w:p>
        </w:tc>
        <w:tc>
          <w:tcPr>
            <w:tcW w:w="2736" w:type="dxa"/>
            <w:vAlign w:val="center"/>
          </w:tcPr>
          <w:p w14:paraId="08C59273"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Agosto</w:t>
            </w:r>
          </w:p>
        </w:tc>
        <w:tc>
          <w:tcPr>
            <w:tcW w:w="2669" w:type="dxa"/>
            <w:vAlign w:val="center"/>
          </w:tcPr>
          <w:p w14:paraId="1E8FEBB2"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0</w:t>
            </w:r>
          </w:p>
        </w:tc>
      </w:tr>
    </w:tbl>
    <w:p w14:paraId="649A5FB2" w14:textId="5B4C5F36" w:rsidR="0059767A" w:rsidRDefault="0059767A" w:rsidP="00A33FFB">
      <w:pPr>
        <w:spacing w:after="0" w:line="276" w:lineRule="auto"/>
        <w:jc w:val="both"/>
        <w:rPr>
          <w:rFonts w:ascii="Verdana" w:hAnsi="Verdana"/>
        </w:rPr>
      </w:pPr>
    </w:p>
    <w:p w14:paraId="1BED810C" w14:textId="017C6874" w:rsidR="00C61DA7" w:rsidRDefault="00C61DA7" w:rsidP="00A33FFB">
      <w:pPr>
        <w:spacing w:after="0" w:line="276" w:lineRule="auto"/>
        <w:jc w:val="both"/>
        <w:rPr>
          <w:rFonts w:ascii="Verdana" w:hAnsi="Verdana"/>
        </w:rPr>
      </w:pPr>
    </w:p>
    <w:p w14:paraId="1CBFDB5F" w14:textId="77777777" w:rsidR="00C61DA7" w:rsidRPr="00B86443" w:rsidRDefault="00C61DA7" w:rsidP="00A33FFB">
      <w:pPr>
        <w:spacing w:after="0" w:line="276" w:lineRule="auto"/>
        <w:jc w:val="both"/>
        <w:rPr>
          <w:rFonts w:ascii="Verdana" w:hAnsi="Verdana"/>
        </w:rPr>
      </w:pPr>
    </w:p>
    <w:p w14:paraId="11562D2C" w14:textId="3B89F191" w:rsidR="0059767A" w:rsidRDefault="0059767A" w:rsidP="0059767A">
      <w:pPr>
        <w:pStyle w:val="Prrafodelista"/>
        <w:numPr>
          <w:ilvl w:val="0"/>
          <w:numId w:val="1"/>
        </w:numPr>
        <w:spacing w:line="276" w:lineRule="auto"/>
        <w:jc w:val="both"/>
        <w:rPr>
          <w:rFonts w:ascii="Verdana" w:hAnsi="Verdana"/>
        </w:rPr>
      </w:pPr>
      <w:r>
        <w:rPr>
          <w:rFonts w:ascii="Verdana" w:hAnsi="Verdana"/>
        </w:rPr>
        <w:lastRenderedPageBreak/>
        <w:t>In</w:t>
      </w:r>
      <w:r w:rsidRPr="00450217">
        <w:rPr>
          <w:rFonts w:ascii="Verdana" w:hAnsi="Verdana"/>
        </w:rPr>
        <w:t>formes de Cumplimiento Ambiental con periodicidad semestral:</w:t>
      </w:r>
    </w:p>
    <w:tbl>
      <w:tblPr>
        <w:tblStyle w:val="Tablaconcuadrcula"/>
        <w:tblW w:w="0" w:type="auto"/>
        <w:tblInd w:w="-5" w:type="dxa"/>
        <w:tblLook w:val="04A0" w:firstRow="1" w:lastRow="0" w:firstColumn="1" w:lastColumn="0" w:noHBand="0" w:noVBand="1"/>
      </w:tblPr>
      <w:tblGrid>
        <w:gridCol w:w="3428"/>
        <w:gridCol w:w="2736"/>
        <w:gridCol w:w="2669"/>
      </w:tblGrid>
      <w:tr w:rsidR="0059767A" w:rsidRPr="00260DCB" w14:paraId="4D934B76" w14:textId="77777777" w:rsidTr="00A33FFB">
        <w:trPr>
          <w:tblHeader/>
        </w:trPr>
        <w:tc>
          <w:tcPr>
            <w:tcW w:w="3428" w:type="dxa"/>
            <w:vAlign w:val="center"/>
          </w:tcPr>
          <w:p w14:paraId="1E92241E" w14:textId="774DCB2A" w:rsidR="0059767A" w:rsidRPr="00260DCB" w:rsidRDefault="0059767A" w:rsidP="00A33FFB">
            <w:pPr>
              <w:spacing w:line="276" w:lineRule="auto"/>
              <w:jc w:val="center"/>
              <w:rPr>
                <w:rFonts w:ascii="Verdana" w:hAnsi="Verdana"/>
                <w:b/>
                <w:bCs/>
              </w:rPr>
            </w:pPr>
            <w:r w:rsidRPr="00260DCB">
              <w:rPr>
                <w:rFonts w:ascii="Verdana" w:hAnsi="Verdana"/>
                <w:b/>
                <w:bCs/>
              </w:rPr>
              <w:t xml:space="preserve">PERIODO </w:t>
            </w:r>
            <w:r w:rsidR="000A01E8">
              <w:rPr>
                <w:rFonts w:ascii="Verdana" w:hAnsi="Verdana"/>
                <w:b/>
                <w:bCs/>
              </w:rPr>
              <w:t xml:space="preserve">INFORME DE CUMPLIMIENTO AMBIENTAL </w:t>
            </w:r>
            <w:r w:rsidRPr="00260DCB">
              <w:rPr>
                <w:rFonts w:ascii="Verdana" w:hAnsi="Verdana"/>
                <w:b/>
                <w:bCs/>
              </w:rPr>
              <w:t>A</w:t>
            </w:r>
            <w:r w:rsidR="00A33FFB">
              <w:rPr>
                <w:rFonts w:ascii="Verdana" w:hAnsi="Verdana"/>
                <w:b/>
                <w:bCs/>
              </w:rPr>
              <w:t xml:space="preserve"> </w:t>
            </w:r>
            <w:r w:rsidRPr="00260DCB">
              <w:rPr>
                <w:rFonts w:ascii="Verdana" w:hAnsi="Verdana"/>
                <w:b/>
                <w:bCs/>
              </w:rPr>
              <w:t>REPORTAR</w:t>
            </w:r>
          </w:p>
        </w:tc>
        <w:tc>
          <w:tcPr>
            <w:tcW w:w="2736" w:type="dxa"/>
            <w:vAlign w:val="center"/>
          </w:tcPr>
          <w:p w14:paraId="678053A2" w14:textId="39040AF3" w:rsidR="0059767A" w:rsidRPr="00260DCB" w:rsidRDefault="0059767A" w:rsidP="00195EAC">
            <w:pPr>
              <w:spacing w:line="276" w:lineRule="auto"/>
              <w:jc w:val="center"/>
              <w:rPr>
                <w:rFonts w:ascii="Verdana" w:hAnsi="Verdana"/>
                <w:b/>
                <w:bCs/>
              </w:rPr>
            </w:pPr>
            <w:r w:rsidRPr="00260DCB">
              <w:rPr>
                <w:rFonts w:ascii="Verdana" w:hAnsi="Verdana"/>
                <w:b/>
                <w:bCs/>
              </w:rPr>
              <w:t>MES A</w:t>
            </w:r>
          </w:p>
          <w:p w14:paraId="41156BA8" w14:textId="77777777" w:rsidR="0059767A" w:rsidRPr="00260DCB" w:rsidRDefault="0059767A" w:rsidP="00195EAC">
            <w:pPr>
              <w:spacing w:line="276" w:lineRule="auto"/>
              <w:jc w:val="center"/>
              <w:rPr>
                <w:rFonts w:ascii="Verdana" w:hAnsi="Verdana"/>
                <w:b/>
                <w:bCs/>
              </w:rPr>
            </w:pPr>
            <w:r w:rsidRPr="00260DCB">
              <w:rPr>
                <w:rFonts w:ascii="Verdana" w:hAnsi="Verdana"/>
                <w:b/>
                <w:bCs/>
              </w:rPr>
              <w:t>PRESENTAR</w:t>
            </w:r>
          </w:p>
        </w:tc>
        <w:tc>
          <w:tcPr>
            <w:tcW w:w="2669" w:type="dxa"/>
            <w:vAlign w:val="center"/>
          </w:tcPr>
          <w:p w14:paraId="6DCFE4E5" w14:textId="01D09C3F" w:rsidR="0059767A" w:rsidRPr="00260DCB" w:rsidRDefault="00DA3208" w:rsidP="00195EAC">
            <w:pPr>
              <w:spacing w:line="276" w:lineRule="auto"/>
              <w:jc w:val="center"/>
              <w:rPr>
                <w:rFonts w:ascii="Verdana" w:hAnsi="Verdana"/>
                <w:b/>
                <w:bCs/>
              </w:rPr>
            </w:pPr>
            <w:r>
              <w:rPr>
                <w:rFonts w:ascii="Verdana" w:hAnsi="Verdana"/>
                <w:b/>
                <w:bCs/>
              </w:rPr>
              <w:t>Ú</w:t>
            </w:r>
            <w:r w:rsidR="0059767A" w:rsidRPr="00260DCB">
              <w:rPr>
                <w:rFonts w:ascii="Verdana" w:hAnsi="Verdana"/>
                <w:b/>
                <w:bCs/>
              </w:rPr>
              <w:t>LTIMO D</w:t>
            </w:r>
            <w:r>
              <w:rPr>
                <w:rFonts w:ascii="Verdana" w:hAnsi="Verdana"/>
                <w:b/>
                <w:bCs/>
              </w:rPr>
              <w:t>Í</w:t>
            </w:r>
            <w:r w:rsidR="0059767A" w:rsidRPr="00260DCB">
              <w:rPr>
                <w:rFonts w:ascii="Verdana" w:hAnsi="Verdana"/>
                <w:b/>
                <w:bCs/>
              </w:rPr>
              <w:t xml:space="preserve">GITO </w:t>
            </w:r>
          </w:p>
          <w:p w14:paraId="5B8D0F5D" w14:textId="77777777" w:rsidR="0059767A" w:rsidRPr="00260DCB" w:rsidRDefault="0059767A" w:rsidP="00195EAC">
            <w:pPr>
              <w:spacing w:line="276" w:lineRule="auto"/>
              <w:jc w:val="center"/>
              <w:rPr>
                <w:rFonts w:ascii="Verdana" w:hAnsi="Verdana"/>
                <w:b/>
                <w:bCs/>
              </w:rPr>
            </w:pPr>
            <w:r w:rsidRPr="00260DCB">
              <w:rPr>
                <w:rFonts w:ascii="Verdana" w:hAnsi="Verdana"/>
                <w:b/>
                <w:bCs/>
              </w:rPr>
              <w:t>LAM / LAV</w:t>
            </w:r>
          </w:p>
        </w:tc>
      </w:tr>
      <w:tr w:rsidR="0059767A" w:rsidRPr="00260DCB" w14:paraId="3753C063" w14:textId="77777777" w:rsidTr="00A33FFB">
        <w:trPr>
          <w:trHeight w:val="567"/>
        </w:trPr>
        <w:tc>
          <w:tcPr>
            <w:tcW w:w="3428" w:type="dxa"/>
            <w:vMerge w:val="restart"/>
            <w:vAlign w:val="center"/>
          </w:tcPr>
          <w:p w14:paraId="26C2BE31" w14:textId="3B06D276" w:rsidR="0059767A" w:rsidRPr="00260DCB" w:rsidRDefault="0059767A" w:rsidP="00195EAC">
            <w:pPr>
              <w:spacing w:line="276" w:lineRule="auto"/>
              <w:jc w:val="center"/>
              <w:rPr>
                <w:rFonts w:ascii="Verdana" w:hAnsi="Verdana"/>
              </w:rPr>
            </w:pPr>
            <w:r w:rsidRPr="00C861F0">
              <w:rPr>
                <w:rFonts w:ascii="Verdana" w:hAnsi="Verdana"/>
              </w:rPr>
              <w:t xml:space="preserve">Julio - </w:t>
            </w:r>
            <w:r w:rsidR="00376FE1">
              <w:rPr>
                <w:rFonts w:ascii="Verdana" w:hAnsi="Verdana"/>
              </w:rPr>
              <w:t>d</w:t>
            </w:r>
            <w:r w:rsidRPr="00C861F0">
              <w:rPr>
                <w:rFonts w:ascii="Verdana" w:hAnsi="Verdana"/>
              </w:rPr>
              <w:t>iciembre del semestre</w:t>
            </w:r>
            <w:r>
              <w:rPr>
                <w:rFonts w:ascii="Verdana" w:hAnsi="Verdana"/>
              </w:rPr>
              <w:t xml:space="preserve"> </w:t>
            </w:r>
            <w:r w:rsidRPr="00C861F0">
              <w:rPr>
                <w:rFonts w:ascii="Verdana" w:hAnsi="Verdana"/>
              </w:rPr>
              <w:t>inmediatamente</w:t>
            </w:r>
            <w:r>
              <w:rPr>
                <w:rFonts w:ascii="Verdana" w:hAnsi="Verdana"/>
              </w:rPr>
              <w:t xml:space="preserve"> </w:t>
            </w:r>
            <w:r w:rsidRPr="00C861F0">
              <w:rPr>
                <w:rFonts w:ascii="Verdana" w:hAnsi="Verdana"/>
              </w:rPr>
              <w:t>anterior</w:t>
            </w:r>
          </w:p>
        </w:tc>
        <w:tc>
          <w:tcPr>
            <w:tcW w:w="2736" w:type="dxa"/>
            <w:vAlign w:val="center"/>
          </w:tcPr>
          <w:p w14:paraId="18072CDA"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Febrero</w:t>
            </w:r>
          </w:p>
        </w:tc>
        <w:tc>
          <w:tcPr>
            <w:tcW w:w="2669" w:type="dxa"/>
            <w:vAlign w:val="center"/>
          </w:tcPr>
          <w:p w14:paraId="665072DF" w14:textId="77777777" w:rsidR="0059767A" w:rsidRPr="00260DCB" w:rsidRDefault="0059767A" w:rsidP="00195EAC">
            <w:pPr>
              <w:spacing w:line="276" w:lineRule="auto"/>
              <w:jc w:val="center"/>
              <w:rPr>
                <w:rFonts w:ascii="Verdana" w:hAnsi="Verdana"/>
              </w:rPr>
            </w:pPr>
            <w:r w:rsidRPr="00AD4DC3">
              <w:rPr>
                <w:rFonts w:ascii="Verdana" w:hAnsi="Verdana" w:cs="Segoe UI"/>
                <w:color w:val="000000"/>
              </w:rPr>
              <w:t>1, 2, 3, 4, 5</w:t>
            </w:r>
          </w:p>
        </w:tc>
      </w:tr>
      <w:tr w:rsidR="0059767A" w:rsidRPr="00260DCB" w14:paraId="3E44A105" w14:textId="77777777" w:rsidTr="00A33FFB">
        <w:trPr>
          <w:trHeight w:val="567"/>
        </w:trPr>
        <w:tc>
          <w:tcPr>
            <w:tcW w:w="3428" w:type="dxa"/>
            <w:vMerge/>
            <w:vAlign w:val="center"/>
          </w:tcPr>
          <w:p w14:paraId="2308549B" w14:textId="77777777" w:rsidR="0059767A" w:rsidRPr="00260DCB" w:rsidRDefault="0059767A" w:rsidP="00195EAC">
            <w:pPr>
              <w:spacing w:line="276" w:lineRule="auto"/>
              <w:jc w:val="center"/>
              <w:rPr>
                <w:rFonts w:ascii="Verdana" w:hAnsi="Verdana"/>
              </w:rPr>
            </w:pPr>
          </w:p>
        </w:tc>
        <w:tc>
          <w:tcPr>
            <w:tcW w:w="2736" w:type="dxa"/>
            <w:vAlign w:val="center"/>
          </w:tcPr>
          <w:p w14:paraId="11A29275"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Marzo</w:t>
            </w:r>
          </w:p>
        </w:tc>
        <w:tc>
          <w:tcPr>
            <w:tcW w:w="2669" w:type="dxa"/>
            <w:vAlign w:val="center"/>
          </w:tcPr>
          <w:p w14:paraId="24D9454F" w14:textId="77777777" w:rsidR="0059767A" w:rsidRPr="00260DCB" w:rsidRDefault="0059767A" w:rsidP="00195EAC">
            <w:pPr>
              <w:spacing w:line="276" w:lineRule="auto"/>
              <w:jc w:val="center"/>
              <w:rPr>
                <w:rFonts w:ascii="Verdana" w:hAnsi="Verdana"/>
              </w:rPr>
            </w:pPr>
            <w:r w:rsidRPr="00AD4DC3">
              <w:rPr>
                <w:rFonts w:ascii="Verdana" w:hAnsi="Verdana" w:cs="Segoe UI"/>
                <w:color w:val="000000"/>
              </w:rPr>
              <w:t>6, 7,</w:t>
            </w:r>
            <w:r>
              <w:rPr>
                <w:rFonts w:ascii="Verdana" w:hAnsi="Verdana" w:cs="Segoe UI"/>
                <w:color w:val="000000"/>
              </w:rPr>
              <w:t xml:space="preserve"> </w:t>
            </w:r>
            <w:r w:rsidRPr="00AD4DC3">
              <w:rPr>
                <w:rFonts w:ascii="Verdana" w:hAnsi="Verdana" w:cs="Segoe UI"/>
                <w:color w:val="000000"/>
              </w:rPr>
              <w:t>8,</w:t>
            </w:r>
            <w:r>
              <w:rPr>
                <w:rFonts w:ascii="Verdana" w:hAnsi="Verdana" w:cs="Segoe UI"/>
                <w:color w:val="000000"/>
              </w:rPr>
              <w:t xml:space="preserve"> </w:t>
            </w:r>
            <w:r w:rsidRPr="00AD4DC3">
              <w:rPr>
                <w:rFonts w:ascii="Verdana" w:hAnsi="Verdana" w:cs="Segoe UI"/>
                <w:color w:val="000000"/>
              </w:rPr>
              <w:t>9,</w:t>
            </w:r>
            <w:r>
              <w:rPr>
                <w:rFonts w:ascii="Verdana" w:hAnsi="Verdana" w:cs="Segoe UI"/>
                <w:color w:val="000000"/>
              </w:rPr>
              <w:t xml:space="preserve"> </w:t>
            </w:r>
            <w:r w:rsidRPr="00AD4DC3">
              <w:rPr>
                <w:rFonts w:ascii="Verdana" w:hAnsi="Verdana" w:cs="Segoe UI"/>
                <w:color w:val="000000"/>
              </w:rPr>
              <w:t>0</w:t>
            </w:r>
          </w:p>
        </w:tc>
      </w:tr>
      <w:tr w:rsidR="0059767A" w:rsidRPr="00260DCB" w14:paraId="59930C5E" w14:textId="77777777" w:rsidTr="00A33FFB">
        <w:trPr>
          <w:trHeight w:val="567"/>
        </w:trPr>
        <w:tc>
          <w:tcPr>
            <w:tcW w:w="3428" w:type="dxa"/>
            <w:vMerge w:val="restart"/>
            <w:vAlign w:val="center"/>
          </w:tcPr>
          <w:p w14:paraId="69E214EE" w14:textId="0FC4CDD7" w:rsidR="0059767A" w:rsidRPr="00CA62C0" w:rsidRDefault="0059767A" w:rsidP="00195EAC">
            <w:pPr>
              <w:spacing w:line="276" w:lineRule="auto"/>
              <w:jc w:val="center"/>
              <w:rPr>
                <w:rFonts w:ascii="Verdana" w:hAnsi="Verdana"/>
              </w:rPr>
            </w:pPr>
            <w:r w:rsidRPr="00CA62C0">
              <w:rPr>
                <w:rFonts w:ascii="Verdana" w:hAnsi="Verdana"/>
              </w:rPr>
              <w:t xml:space="preserve">Enero - </w:t>
            </w:r>
            <w:r w:rsidR="00376FE1">
              <w:rPr>
                <w:rFonts w:ascii="Verdana" w:hAnsi="Verdana"/>
              </w:rPr>
              <w:t>j</w:t>
            </w:r>
            <w:r w:rsidRPr="00CA62C0">
              <w:rPr>
                <w:rFonts w:ascii="Verdana" w:hAnsi="Verdana"/>
              </w:rPr>
              <w:t>unio del</w:t>
            </w:r>
          </w:p>
          <w:p w14:paraId="2149DFAE" w14:textId="77777777" w:rsidR="0059767A" w:rsidRPr="00260DCB" w:rsidRDefault="0059767A" w:rsidP="00195EAC">
            <w:pPr>
              <w:spacing w:line="276" w:lineRule="auto"/>
              <w:jc w:val="center"/>
              <w:rPr>
                <w:rFonts w:ascii="Verdana" w:hAnsi="Verdana"/>
              </w:rPr>
            </w:pPr>
            <w:r w:rsidRPr="00CA62C0">
              <w:rPr>
                <w:rFonts w:ascii="Verdana" w:hAnsi="Verdana"/>
              </w:rPr>
              <w:t>mismo año</w:t>
            </w:r>
          </w:p>
        </w:tc>
        <w:tc>
          <w:tcPr>
            <w:tcW w:w="2736" w:type="dxa"/>
            <w:vAlign w:val="center"/>
          </w:tcPr>
          <w:p w14:paraId="2A16DB4C"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Agosto</w:t>
            </w:r>
          </w:p>
        </w:tc>
        <w:tc>
          <w:tcPr>
            <w:tcW w:w="2669" w:type="dxa"/>
            <w:vAlign w:val="center"/>
          </w:tcPr>
          <w:p w14:paraId="49E7B838" w14:textId="77777777" w:rsidR="0059767A" w:rsidRPr="00260DCB" w:rsidRDefault="0059767A" w:rsidP="00195EAC">
            <w:pPr>
              <w:spacing w:line="276" w:lineRule="auto"/>
              <w:jc w:val="center"/>
              <w:rPr>
                <w:rFonts w:ascii="Verdana" w:hAnsi="Verdana"/>
              </w:rPr>
            </w:pPr>
            <w:r w:rsidRPr="00AD4DC3">
              <w:rPr>
                <w:rFonts w:ascii="Verdana" w:hAnsi="Verdana" w:cs="Segoe UI"/>
                <w:color w:val="000000"/>
              </w:rPr>
              <w:t>1, 2, 3, 4, 5</w:t>
            </w:r>
          </w:p>
        </w:tc>
      </w:tr>
      <w:tr w:rsidR="0059767A" w:rsidRPr="00260DCB" w14:paraId="506DDE79" w14:textId="77777777" w:rsidTr="00A33FFB">
        <w:trPr>
          <w:trHeight w:val="567"/>
        </w:trPr>
        <w:tc>
          <w:tcPr>
            <w:tcW w:w="3428" w:type="dxa"/>
            <w:vMerge/>
            <w:vAlign w:val="center"/>
          </w:tcPr>
          <w:p w14:paraId="794E4BAF" w14:textId="77777777" w:rsidR="0059767A" w:rsidRPr="00260DCB" w:rsidRDefault="0059767A" w:rsidP="00195EAC">
            <w:pPr>
              <w:spacing w:line="276" w:lineRule="auto"/>
              <w:jc w:val="center"/>
              <w:rPr>
                <w:rFonts w:ascii="Verdana" w:hAnsi="Verdana"/>
              </w:rPr>
            </w:pPr>
          </w:p>
        </w:tc>
        <w:tc>
          <w:tcPr>
            <w:tcW w:w="2736" w:type="dxa"/>
            <w:vAlign w:val="center"/>
          </w:tcPr>
          <w:p w14:paraId="4BBA7B19" w14:textId="77777777" w:rsidR="0059767A" w:rsidRPr="00260DCB" w:rsidRDefault="0059767A" w:rsidP="00195EAC">
            <w:pPr>
              <w:spacing w:line="276" w:lineRule="auto"/>
              <w:jc w:val="center"/>
              <w:rPr>
                <w:rFonts w:ascii="Verdana" w:hAnsi="Verdana"/>
              </w:rPr>
            </w:pPr>
            <w:r w:rsidRPr="00260DCB">
              <w:rPr>
                <w:rFonts w:ascii="Verdana" w:hAnsi="Verdana"/>
              </w:rPr>
              <w:t>Septiembre</w:t>
            </w:r>
          </w:p>
        </w:tc>
        <w:tc>
          <w:tcPr>
            <w:tcW w:w="2669" w:type="dxa"/>
            <w:vAlign w:val="center"/>
          </w:tcPr>
          <w:p w14:paraId="4C11581B" w14:textId="77777777" w:rsidR="0059767A" w:rsidRPr="00260DCB" w:rsidRDefault="0059767A" w:rsidP="00195EAC">
            <w:pPr>
              <w:spacing w:line="276" w:lineRule="auto"/>
              <w:jc w:val="center"/>
              <w:rPr>
                <w:rFonts w:ascii="Verdana" w:hAnsi="Verdana"/>
              </w:rPr>
            </w:pPr>
            <w:r w:rsidRPr="00AD4DC3">
              <w:rPr>
                <w:rFonts w:ascii="Verdana" w:hAnsi="Verdana" w:cs="Segoe UI"/>
                <w:color w:val="000000"/>
              </w:rPr>
              <w:t>6, 7,</w:t>
            </w:r>
            <w:r>
              <w:rPr>
                <w:rFonts w:ascii="Verdana" w:hAnsi="Verdana" w:cs="Segoe UI"/>
                <w:color w:val="000000"/>
              </w:rPr>
              <w:t xml:space="preserve"> </w:t>
            </w:r>
            <w:r w:rsidRPr="00AD4DC3">
              <w:rPr>
                <w:rFonts w:ascii="Verdana" w:hAnsi="Verdana" w:cs="Segoe UI"/>
                <w:color w:val="000000"/>
              </w:rPr>
              <w:t>8,</w:t>
            </w:r>
            <w:r>
              <w:rPr>
                <w:rFonts w:ascii="Verdana" w:hAnsi="Verdana" w:cs="Segoe UI"/>
                <w:color w:val="000000"/>
              </w:rPr>
              <w:t xml:space="preserve"> </w:t>
            </w:r>
            <w:r w:rsidRPr="00AD4DC3">
              <w:rPr>
                <w:rFonts w:ascii="Verdana" w:hAnsi="Verdana" w:cs="Segoe UI"/>
                <w:color w:val="000000"/>
              </w:rPr>
              <w:t>9,</w:t>
            </w:r>
            <w:r>
              <w:rPr>
                <w:rFonts w:ascii="Verdana" w:hAnsi="Verdana" w:cs="Segoe UI"/>
                <w:color w:val="000000"/>
              </w:rPr>
              <w:t xml:space="preserve"> </w:t>
            </w:r>
            <w:r w:rsidRPr="00AD4DC3">
              <w:rPr>
                <w:rFonts w:ascii="Verdana" w:hAnsi="Verdana" w:cs="Segoe UI"/>
                <w:color w:val="000000"/>
              </w:rPr>
              <w:t>0</w:t>
            </w:r>
          </w:p>
        </w:tc>
      </w:tr>
    </w:tbl>
    <w:p w14:paraId="21FC998E" w14:textId="77777777" w:rsidR="0059767A" w:rsidRDefault="0059767A" w:rsidP="00A33FFB">
      <w:pPr>
        <w:spacing w:after="0" w:line="276" w:lineRule="auto"/>
        <w:jc w:val="both"/>
        <w:rPr>
          <w:rFonts w:ascii="Verdana" w:hAnsi="Verdana"/>
        </w:rPr>
      </w:pPr>
    </w:p>
    <w:p w14:paraId="729BAF01" w14:textId="43C56B87" w:rsidR="0059767A" w:rsidRPr="00721FB8" w:rsidRDefault="0059767A" w:rsidP="0059767A">
      <w:pPr>
        <w:pStyle w:val="Prrafodelista"/>
        <w:numPr>
          <w:ilvl w:val="0"/>
          <w:numId w:val="1"/>
        </w:numPr>
        <w:spacing w:line="276" w:lineRule="auto"/>
        <w:jc w:val="both"/>
        <w:rPr>
          <w:rFonts w:ascii="Verdana" w:hAnsi="Verdana"/>
        </w:rPr>
      </w:pPr>
      <w:r w:rsidRPr="00B86443">
        <w:rPr>
          <w:rFonts w:ascii="Verdana" w:hAnsi="Verdana"/>
        </w:rPr>
        <w:t>Informes de Cumplimiento Ambiental con periodicidad trimestral:</w:t>
      </w:r>
    </w:p>
    <w:tbl>
      <w:tblPr>
        <w:tblStyle w:val="Tablaconcuadrcula"/>
        <w:tblW w:w="0" w:type="auto"/>
        <w:tblInd w:w="-5" w:type="dxa"/>
        <w:tblLook w:val="04A0" w:firstRow="1" w:lastRow="0" w:firstColumn="1" w:lastColumn="0" w:noHBand="0" w:noVBand="1"/>
      </w:tblPr>
      <w:tblGrid>
        <w:gridCol w:w="3428"/>
        <w:gridCol w:w="2736"/>
        <w:gridCol w:w="2669"/>
      </w:tblGrid>
      <w:tr w:rsidR="0059767A" w:rsidRPr="00260DCB" w14:paraId="292174A2" w14:textId="77777777" w:rsidTr="00A33FFB">
        <w:trPr>
          <w:tblHeader/>
        </w:trPr>
        <w:tc>
          <w:tcPr>
            <w:tcW w:w="3428" w:type="dxa"/>
            <w:vAlign w:val="center"/>
          </w:tcPr>
          <w:p w14:paraId="5EDD4E5B" w14:textId="6BB24E16" w:rsidR="0059767A" w:rsidRPr="00260DCB" w:rsidRDefault="0059767A" w:rsidP="00A33FFB">
            <w:pPr>
              <w:spacing w:line="276" w:lineRule="auto"/>
              <w:jc w:val="center"/>
              <w:rPr>
                <w:rFonts w:ascii="Verdana" w:hAnsi="Verdana"/>
                <w:b/>
                <w:bCs/>
              </w:rPr>
            </w:pPr>
            <w:r w:rsidRPr="00260DCB">
              <w:rPr>
                <w:rFonts w:ascii="Verdana" w:hAnsi="Verdana"/>
                <w:b/>
                <w:bCs/>
              </w:rPr>
              <w:t xml:space="preserve">PERIODO </w:t>
            </w:r>
            <w:r w:rsidR="000A01E8">
              <w:rPr>
                <w:rFonts w:ascii="Verdana" w:hAnsi="Verdana"/>
                <w:b/>
                <w:bCs/>
              </w:rPr>
              <w:t xml:space="preserve">INFORME DE CUMPLIMIENTO AMBIENTAL </w:t>
            </w:r>
            <w:r w:rsidRPr="00260DCB">
              <w:rPr>
                <w:rFonts w:ascii="Verdana" w:hAnsi="Verdana"/>
                <w:b/>
                <w:bCs/>
              </w:rPr>
              <w:t>A</w:t>
            </w:r>
            <w:r w:rsidR="00A33FFB">
              <w:rPr>
                <w:rFonts w:ascii="Verdana" w:hAnsi="Verdana"/>
                <w:b/>
                <w:bCs/>
              </w:rPr>
              <w:t xml:space="preserve"> </w:t>
            </w:r>
            <w:r w:rsidRPr="00260DCB">
              <w:rPr>
                <w:rFonts w:ascii="Verdana" w:hAnsi="Verdana"/>
                <w:b/>
                <w:bCs/>
              </w:rPr>
              <w:t>REPORTAR</w:t>
            </w:r>
          </w:p>
        </w:tc>
        <w:tc>
          <w:tcPr>
            <w:tcW w:w="2736" w:type="dxa"/>
            <w:vAlign w:val="center"/>
          </w:tcPr>
          <w:p w14:paraId="6B13CF86" w14:textId="1F98A6BC" w:rsidR="0059767A" w:rsidRPr="00260DCB" w:rsidRDefault="0059767A" w:rsidP="00195EAC">
            <w:pPr>
              <w:spacing w:line="276" w:lineRule="auto"/>
              <w:jc w:val="center"/>
              <w:rPr>
                <w:rFonts w:ascii="Verdana" w:hAnsi="Verdana"/>
                <w:b/>
                <w:bCs/>
              </w:rPr>
            </w:pPr>
            <w:r w:rsidRPr="00260DCB">
              <w:rPr>
                <w:rFonts w:ascii="Verdana" w:hAnsi="Verdana"/>
                <w:b/>
                <w:bCs/>
              </w:rPr>
              <w:t>MES A</w:t>
            </w:r>
          </w:p>
          <w:p w14:paraId="720D390B" w14:textId="77777777" w:rsidR="0059767A" w:rsidRPr="00260DCB" w:rsidRDefault="0059767A" w:rsidP="00195EAC">
            <w:pPr>
              <w:spacing w:line="276" w:lineRule="auto"/>
              <w:jc w:val="center"/>
              <w:rPr>
                <w:rFonts w:ascii="Verdana" w:hAnsi="Verdana"/>
                <w:b/>
                <w:bCs/>
              </w:rPr>
            </w:pPr>
            <w:r w:rsidRPr="00260DCB">
              <w:rPr>
                <w:rFonts w:ascii="Verdana" w:hAnsi="Verdana"/>
                <w:b/>
                <w:bCs/>
              </w:rPr>
              <w:t>PRESENTAR</w:t>
            </w:r>
          </w:p>
        </w:tc>
        <w:tc>
          <w:tcPr>
            <w:tcW w:w="2669" w:type="dxa"/>
            <w:vAlign w:val="center"/>
          </w:tcPr>
          <w:p w14:paraId="00525476" w14:textId="67A7FE07" w:rsidR="0059767A" w:rsidRPr="00260DCB" w:rsidRDefault="00BC62A6" w:rsidP="00195EAC">
            <w:pPr>
              <w:spacing w:line="276" w:lineRule="auto"/>
              <w:jc w:val="center"/>
              <w:rPr>
                <w:rFonts w:ascii="Verdana" w:hAnsi="Verdana"/>
                <w:b/>
                <w:bCs/>
              </w:rPr>
            </w:pPr>
            <w:r>
              <w:rPr>
                <w:rFonts w:ascii="Verdana" w:hAnsi="Verdana"/>
                <w:b/>
                <w:bCs/>
              </w:rPr>
              <w:t>Ú</w:t>
            </w:r>
            <w:r w:rsidR="0059767A" w:rsidRPr="00260DCB">
              <w:rPr>
                <w:rFonts w:ascii="Verdana" w:hAnsi="Verdana"/>
                <w:b/>
                <w:bCs/>
              </w:rPr>
              <w:t>LTIMO D</w:t>
            </w:r>
            <w:r>
              <w:rPr>
                <w:rFonts w:ascii="Verdana" w:hAnsi="Verdana"/>
                <w:b/>
                <w:bCs/>
              </w:rPr>
              <w:t>Í</w:t>
            </w:r>
            <w:r w:rsidR="0059767A" w:rsidRPr="00260DCB">
              <w:rPr>
                <w:rFonts w:ascii="Verdana" w:hAnsi="Verdana"/>
                <w:b/>
                <w:bCs/>
              </w:rPr>
              <w:t xml:space="preserve">GITO </w:t>
            </w:r>
          </w:p>
          <w:p w14:paraId="717ED0E9" w14:textId="77777777" w:rsidR="0059767A" w:rsidRPr="00260DCB" w:rsidRDefault="0059767A" w:rsidP="00195EAC">
            <w:pPr>
              <w:spacing w:line="276" w:lineRule="auto"/>
              <w:jc w:val="center"/>
              <w:rPr>
                <w:rFonts w:ascii="Verdana" w:hAnsi="Verdana"/>
                <w:b/>
                <w:bCs/>
              </w:rPr>
            </w:pPr>
            <w:r w:rsidRPr="00260DCB">
              <w:rPr>
                <w:rFonts w:ascii="Verdana" w:hAnsi="Verdana"/>
                <w:b/>
                <w:bCs/>
              </w:rPr>
              <w:t>LAM / LAV</w:t>
            </w:r>
          </w:p>
        </w:tc>
      </w:tr>
      <w:tr w:rsidR="0059767A" w:rsidRPr="00260DCB" w14:paraId="75E3A28B" w14:textId="77777777" w:rsidTr="00A33FFB">
        <w:trPr>
          <w:trHeight w:val="567"/>
        </w:trPr>
        <w:tc>
          <w:tcPr>
            <w:tcW w:w="3428" w:type="dxa"/>
            <w:vMerge w:val="restart"/>
            <w:vAlign w:val="center"/>
          </w:tcPr>
          <w:p w14:paraId="038421A1" w14:textId="32C94290" w:rsidR="0059767A" w:rsidRPr="009B0E3B" w:rsidRDefault="0059767A" w:rsidP="00195EAC">
            <w:pPr>
              <w:spacing w:line="276" w:lineRule="auto"/>
              <w:jc w:val="center"/>
              <w:rPr>
                <w:rFonts w:ascii="Verdana" w:hAnsi="Verdana"/>
              </w:rPr>
            </w:pPr>
            <w:r w:rsidRPr="009B0E3B">
              <w:rPr>
                <w:rFonts w:ascii="Verdana" w:hAnsi="Verdana"/>
              </w:rPr>
              <w:t>Octubre -</w:t>
            </w:r>
            <w:r w:rsidR="00BC62A6">
              <w:rPr>
                <w:rFonts w:ascii="Verdana" w:hAnsi="Verdana"/>
              </w:rPr>
              <w:t>d</w:t>
            </w:r>
            <w:r w:rsidRPr="009B0E3B">
              <w:rPr>
                <w:rFonts w:ascii="Verdana" w:hAnsi="Verdana"/>
              </w:rPr>
              <w:t xml:space="preserve">iciembre del trimestre </w:t>
            </w:r>
          </w:p>
          <w:p w14:paraId="7F0AC87E" w14:textId="77777777" w:rsidR="0059767A" w:rsidRPr="009B0E3B" w:rsidRDefault="0059767A" w:rsidP="00195EAC">
            <w:pPr>
              <w:spacing w:line="276" w:lineRule="auto"/>
              <w:jc w:val="center"/>
              <w:rPr>
                <w:rFonts w:ascii="Verdana" w:hAnsi="Verdana"/>
              </w:rPr>
            </w:pPr>
            <w:r w:rsidRPr="009B0E3B">
              <w:rPr>
                <w:rFonts w:ascii="Verdana" w:hAnsi="Verdana"/>
              </w:rPr>
              <w:t xml:space="preserve">inmediatamente </w:t>
            </w:r>
          </w:p>
          <w:p w14:paraId="5BBA9404" w14:textId="77777777" w:rsidR="0059767A" w:rsidRPr="00260DCB" w:rsidRDefault="0059767A" w:rsidP="00195EAC">
            <w:pPr>
              <w:spacing w:line="276" w:lineRule="auto"/>
              <w:jc w:val="center"/>
              <w:rPr>
                <w:rFonts w:ascii="Verdana" w:hAnsi="Verdana"/>
              </w:rPr>
            </w:pPr>
            <w:r w:rsidRPr="009B0E3B">
              <w:rPr>
                <w:rFonts w:ascii="Verdana" w:hAnsi="Verdana"/>
              </w:rPr>
              <w:t>anterior</w:t>
            </w:r>
          </w:p>
        </w:tc>
        <w:tc>
          <w:tcPr>
            <w:tcW w:w="2736" w:type="dxa"/>
            <w:vAlign w:val="center"/>
          </w:tcPr>
          <w:p w14:paraId="1FCD3C3D"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Febrero</w:t>
            </w:r>
          </w:p>
        </w:tc>
        <w:tc>
          <w:tcPr>
            <w:tcW w:w="2669" w:type="dxa"/>
            <w:vAlign w:val="center"/>
          </w:tcPr>
          <w:p w14:paraId="1F8CC162" w14:textId="77777777" w:rsidR="0059767A" w:rsidRPr="00260DCB" w:rsidRDefault="0059767A" w:rsidP="00195EAC">
            <w:pPr>
              <w:spacing w:line="276" w:lineRule="auto"/>
              <w:jc w:val="center"/>
              <w:rPr>
                <w:rFonts w:ascii="Verdana" w:hAnsi="Verdana"/>
              </w:rPr>
            </w:pPr>
            <w:r w:rsidRPr="00AD4DC3">
              <w:rPr>
                <w:rFonts w:ascii="Verdana" w:hAnsi="Verdana" w:cs="Segoe UI"/>
                <w:color w:val="000000"/>
              </w:rPr>
              <w:t>1, 2, 3, 4, 5</w:t>
            </w:r>
          </w:p>
        </w:tc>
      </w:tr>
      <w:tr w:rsidR="0059767A" w:rsidRPr="00260DCB" w14:paraId="19A7BCB3" w14:textId="77777777" w:rsidTr="00A33FFB">
        <w:trPr>
          <w:trHeight w:val="567"/>
        </w:trPr>
        <w:tc>
          <w:tcPr>
            <w:tcW w:w="3428" w:type="dxa"/>
            <w:vMerge/>
            <w:vAlign w:val="center"/>
          </w:tcPr>
          <w:p w14:paraId="38DF9573" w14:textId="77777777" w:rsidR="0059767A" w:rsidRPr="00260DCB" w:rsidRDefault="0059767A" w:rsidP="00195EAC">
            <w:pPr>
              <w:spacing w:line="276" w:lineRule="auto"/>
              <w:jc w:val="center"/>
              <w:rPr>
                <w:rFonts w:ascii="Verdana" w:hAnsi="Verdana"/>
              </w:rPr>
            </w:pPr>
          </w:p>
        </w:tc>
        <w:tc>
          <w:tcPr>
            <w:tcW w:w="2736" w:type="dxa"/>
            <w:vAlign w:val="center"/>
          </w:tcPr>
          <w:p w14:paraId="7475266E"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Marzo</w:t>
            </w:r>
          </w:p>
        </w:tc>
        <w:tc>
          <w:tcPr>
            <w:tcW w:w="2669" w:type="dxa"/>
            <w:vAlign w:val="center"/>
          </w:tcPr>
          <w:p w14:paraId="4D503901" w14:textId="77777777" w:rsidR="0059767A" w:rsidRPr="00260DCB" w:rsidRDefault="0059767A" w:rsidP="00195EAC">
            <w:pPr>
              <w:spacing w:line="276" w:lineRule="auto"/>
              <w:jc w:val="center"/>
              <w:rPr>
                <w:rFonts w:ascii="Verdana" w:hAnsi="Verdana"/>
              </w:rPr>
            </w:pPr>
            <w:r w:rsidRPr="00AD4DC3">
              <w:rPr>
                <w:rFonts w:ascii="Verdana" w:hAnsi="Verdana" w:cs="Segoe UI"/>
                <w:color w:val="000000"/>
              </w:rPr>
              <w:t>6, 7,</w:t>
            </w:r>
            <w:r>
              <w:rPr>
                <w:rFonts w:ascii="Verdana" w:hAnsi="Verdana" w:cs="Segoe UI"/>
                <w:color w:val="000000"/>
              </w:rPr>
              <w:t xml:space="preserve"> </w:t>
            </w:r>
            <w:r w:rsidRPr="00AD4DC3">
              <w:rPr>
                <w:rFonts w:ascii="Verdana" w:hAnsi="Verdana" w:cs="Segoe UI"/>
                <w:color w:val="000000"/>
              </w:rPr>
              <w:t>8,</w:t>
            </w:r>
            <w:r>
              <w:rPr>
                <w:rFonts w:ascii="Verdana" w:hAnsi="Verdana" w:cs="Segoe UI"/>
                <w:color w:val="000000"/>
              </w:rPr>
              <w:t xml:space="preserve"> </w:t>
            </w:r>
            <w:r w:rsidRPr="00AD4DC3">
              <w:rPr>
                <w:rFonts w:ascii="Verdana" w:hAnsi="Verdana" w:cs="Segoe UI"/>
                <w:color w:val="000000"/>
              </w:rPr>
              <w:t>9,</w:t>
            </w:r>
            <w:r>
              <w:rPr>
                <w:rFonts w:ascii="Verdana" w:hAnsi="Verdana" w:cs="Segoe UI"/>
                <w:color w:val="000000"/>
              </w:rPr>
              <w:t xml:space="preserve"> </w:t>
            </w:r>
            <w:r w:rsidRPr="00AD4DC3">
              <w:rPr>
                <w:rFonts w:ascii="Verdana" w:hAnsi="Verdana" w:cs="Segoe UI"/>
                <w:color w:val="000000"/>
              </w:rPr>
              <w:t>0</w:t>
            </w:r>
          </w:p>
        </w:tc>
      </w:tr>
      <w:tr w:rsidR="0059767A" w:rsidRPr="00260DCB" w14:paraId="6BFB08DD" w14:textId="77777777" w:rsidTr="00A33FFB">
        <w:trPr>
          <w:trHeight w:val="567"/>
        </w:trPr>
        <w:tc>
          <w:tcPr>
            <w:tcW w:w="3428" w:type="dxa"/>
            <w:vMerge w:val="restart"/>
            <w:vAlign w:val="center"/>
          </w:tcPr>
          <w:p w14:paraId="52FED0A1" w14:textId="6E0B56FE" w:rsidR="0059767A" w:rsidRPr="00532470" w:rsidRDefault="0059767A" w:rsidP="00195EAC">
            <w:pPr>
              <w:spacing w:line="276" w:lineRule="auto"/>
              <w:jc w:val="center"/>
              <w:rPr>
                <w:rFonts w:ascii="Verdana" w:hAnsi="Verdana"/>
              </w:rPr>
            </w:pPr>
            <w:r w:rsidRPr="00532470">
              <w:rPr>
                <w:rFonts w:ascii="Verdana" w:hAnsi="Verdana"/>
              </w:rPr>
              <w:t xml:space="preserve">Enero - </w:t>
            </w:r>
            <w:r w:rsidR="00BC62A6">
              <w:rPr>
                <w:rFonts w:ascii="Verdana" w:hAnsi="Verdana"/>
              </w:rPr>
              <w:t>m</w:t>
            </w:r>
            <w:r w:rsidRPr="00532470">
              <w:rPr>
                <w:rFonts w:ascii="Verdana" w:hAnsi="Verdana"/>
              </w:rPr>
              <w:t xml:space="preserve">arzo del </w:t>
            </w:r>
          </w:p>
          <w:p w14:paraId="149693C5" w14:textId="77777777" w:rsidR="0059767A" w:rsidRPr="00260DCB" w:rsidRDefault="0059767A" w:rsidP="00195EAC">
            <w:pPr>
              <w:spacing w:line="276" w:lineRule="auto"/>
              <w:jc w:val="center"/>
              <w:rPr>
                <w:rFonts w:ascii="Verdana" w:hAnsi="Verdana"/>
              </w:rPr>
            </w:pPr>
            <w:r w:rsidRPr="00532470">
              <w:rPr>
                <w:rFonts w:ascii="Verdana" w:hAnsi="Verdana"/>
              </w:rPr>
              <w:t>mismo año</w:t>
            </w:r>
          </w:p>
        </w:tc>
        <w:tc>
          <w:tcPr>
            <w:tcW w:w="2736" w:type="dxa"/>
            <w:vAlign w:val="center"/>
          </w:tcPr>
          <w:p w14:paraId="6FAFB9E4" w14:textId="77777777" w:rsidR="0059767A" w:rsidRPr="00260DCB" w:rsidRDefault="0059767A" w:rsidP="00195EAC">
            <w:pPr>
              <w:spacing w:line="276" w:lineRule="auto"/>
              <w:jc w:val="center"/>
              <w:rPr>
                <w:rFonts w:ascii="Verdana" w:hAnsi="Verdana"/>
              </w:rPr>
            </w:pPr>
            <w:r>
              <w:rPr>
                <w:rFonts w:ascii="Verdana" w:hAnsi="Verdana" w:cs="Segoe UI"/>
                <w:color w:val="000000"/>
              </w:rPr>
              <w:t>Mayo</w:t>
            </w:r>
          </w:p>
        </w:tc>
        <w:tc>
          <w:tcPr>
            <w:tcW w:w="2669" w:type="dxa"/>
            <w:vAlign w:val="center"/>
          </w:tcPr>
          <w:p w14:paraId="437B4B0D" w14:textId="77777777" w:rsidR="0059767A" w:rsidRPr="00260DCB" w:rsidRDefault="0059767A" w:rsidP="00195EAC">
            <w:pPr>
              <w:spacing w:line="276" w:lineRule="auto"/>
              <w:jc w:val="center"/>
              <w:rPr>
                <w:rFonts w:ascii="Verdana" w:hAnsi="Verdana"/>
              </w:rPr>
            </w:pPr>
            <w:r w:rsidRPr="00AD4DC3">
              <w:rPr>
                <w:rFonts w:ascii="Verdana" w:hAnsi="Verdana" w:cs="Segoe UI"/>
                <w:color w:val="000000"/>
              </w:rPr>
              <w:t>1, 2, 3, 4, 5</w:t>
            </w:r>
          </w:p>
        </w:tc>
      </w:tr>
      <w:tr w:rsidR="0059767A" w:rsidRPr="00260DCB" w14:paraId="71DE39C1" w14:textId="77777777" w:rsidTr="00A33FFB">
        <w:trPr>
          <w:trHeight w:val="567"/>
        </w:trPr>
        <w:tc>
          <w:tcPr>
            <w:tcW w:w="3428" w:type="dxa"/>
            <w:vMerge/>
            <w:vAlign w:val="center"/>
          </w:tcPr>
          <w:p w14:paraId="188FE9A5" w14:textId="77777777" w:rsidR="0059767A" w:rsidRPr="00260DCB" w:rsidRDefault="0059767A" w:rsidP="00195EAC">
            <w:pPr>
              <w:spacing w:line="276" w:lineRule="auto"/>
              <w:jc w:val="center"/>
              <w:rPr>
                <w:rFonts w:ascii="Verdana" w:hAnsi="Verdana"/>
              </w:rPr>
            </w:pPr>
          </w:p>
        </w:tc>
        <w:tc>
          <w:tcPr>
            <w:tcW w:w="2736" w:type="dxa"/>
            <w:vAlign w:val="center"/>
          </w:tcPr>
          <w:p w14:paraId="64030D05" w14:textId="77777777" w:rsidR="0059767A" w:rsidRPr="00260DCB" w:rsidRDefault="0059767A" w:rsidP="00195EAC">
            <w:pPr>
              <w:spacing w:line="276" w:lineRule="auto"/>
              <w:jc w:val="center"/>
              <w:rPr>
                <w:rFonts w:ascii="Verdana" w:hAnsi="Verdana"/>
              </w:rPr>
            </w:pPr>
            <w:r>
              <w:rPr>
                <w:rFonts w:ascii="Verdana" w:hAnsi="Verdana"/>
              </w:rPr>
              <w:t>Junio</w:t>
            </w:r>
          </w:p>
        </w:tc>
        <w:tc>
          <w:tcPr>
            <w:tcW w:w="2669" w:type="dxa"/>
            <w:vAlign w:val="center"/>
          </w:tcPr>
          <w:p w14:paraId="64176DDA" w14:textId="77777777" w:rsidR="0059767A" w:rsidRPr="00260DCB" w:rsidRDefault="0059767A" w:rsidP="00195EAC">
            <w:pPr>
              <w:spacing w:line="276" w:lineRule="auto"/>
              <w:jc w:val="center"/>
              <w:rPr>
                <w:rFonts w:ascii="Verdana" w:hAnsi="Verdana"/>
              </w:rPr>
            </w:pPr>
            <w:r w:rsidRPr="00AD4DC3">
              <w:rPr>
                <w:rFonts w:ascii="Verdana" w:hAnsi="Verdana" w:cs="Segoe UI"/>
                <w:color w:val="000000"/>
              </w:rPr>
              <w:t>6, 7,</w:t>
            </w:r>
            <w:r>
              <w:rPr>
                <w:rFonts w:ascii="Verdana" w:hAnsi="Verdana" w:cs="Segoe UI"/>
                <w:color w:val="000000"/>
              </w:rPr>
              <w:t xml:space="preserve"> </w:t>
            </w:r>
            <w:r w:rsidRPr="00AD4DC3">
              <w:rPr>
                <w:rFonts w:ascii="Verdana" w:hAnsi="Verdana" w:cs="Segoe UI"/>
                <w:color w:val="000000"/>
              </w:rPr>
              <w:t>8,</w:t>
            </w:r>
            <w:r>
              <w:rPr>
                <w:rFonts w:ascii="Verdana" w:hAnsi="Verdana" w:cs="Segoe UI"/>
                <w:color w:val="000000"/>
              </w:rPr>
              <w:t xml:space="preserve"> </w:t>
            </w:r>
            <w:r w:rsidRPr="00AD4DC3">
              <w:rPr>
                <w:rFonts w:ascii="Verdana" w:hAnsi="Verdana" w:cs="Segoe UI"/>
                <w:color w:val="000000"/>
              </w:rPr>
              <w:t>9,</w:t>
            </w:r>
            <w:r>
              <w:rPr>
                <w:rFonts w:ascii="Verdana" w:hAnsi="Verdana" w:cs="Segoe UI"/>
                <w:color w:val="000000"/>
              </w:rPr>
              <w:t xml:space="preserve"> </w:t>
            </w:r>
            <w:r w:rsidRPr="00AD4DC3">
              <w:rPr>
                <w:rFonts w:ascii="Verdana" w:hAnsi="Verdana" w:cs="Segoe UI"/>
                <w:color w:val="000000"/>
              </w:rPr>
              <w:t>0</w:t>
            </w:r>
          </w:p>
        </w:tc>
      </w:tr>
      <w:tr w:rsidR="0059767A" w:rsidRPr="00260DCB" w14:paraId="2B3D7C9D" w14:textId="77777777" w:rsidTr="00A33FFB">
        <w:trPr>
          <w:trHeight w:val="567"/>
        </w:trPr>
        <w:tc>
          <w:tcPr>
            <w:tcW w:w="3428" w:type="dxa"/>
            <w:vMerge w:val="restart"/>
            <w:vAlign w:val="center"/>
          </w:tcPr>
          <w:p w14:paraId="755AA116" w14:textId="44152F75" w:rsidR="0059767A" w:rsidRPr="00CA62C0" w:rsidRDefault="0059767A" w:rsidP="00195EAC">
            <w:pPr>
              <w:spacing w:line="276" w:lineRule="auto"/>
              <w:jc w:val="center"/>
              <w:rPr>
                <w:rFonts w:ascii="Verdana" w:hAnsi="Verdana"/>
              </w:rPr>
            </w:pPr>
            <w:r w:rsidRPr="00532470">
              <w:rPr>
                <w:rFonts w:ascii="Verdana" w:hAnsi="Verdana"/>
              </w:rPr>
              <w:t xml:space="preserve">Abril - </w:t>
            </w:r>
            <w:r w:rsidR="00BC62A6">
              <w:rPr>
                <w:rFonts w:ascii="Verdana" w:hAnsi="Verdana"/>
              </w:rPr>
              <w:t>j</w:t>
            </w:r>
            <w:r w:rsidRPr="00532470">
              <w:rPr>
                <w:rFonts w:ascii="Verdana" w:hAnsi="Verdana"/>
              </w:rPr>
              <w:t xml:space="preserve">unio </w:t>
            </w:r>
            <w:r w:rsidRPr="00CA62C0">
              <w:rPr>
                <w:rFonts w:ascii="Verdana" w:hAnsi="Verdana"/>
              </w:rPr>
              <w:t>del</w:t>
            </w:r>
          </w:p>
          <w:p w14:paraId="30E2D27D" w14:textId="77777777" w:rsidR="0059767A" w:rsidRPr="00260DCB" w:rsidRDefault="0059767A" w:rsidP="00195EAC">
            <w:pPr>
              <w:spacing w:line="276" w:lineRule="auto"/>
              <w:jc w:val="center"/>
              <w:rPr>
                <w:rFonts w:ascii="Verdana" w:hAnsi="Verdana"/>
              </w:rPr>
            </w:pPr>
            <w:r w:rsidRPr="00CA62C0">
              <w:rPr>
                <w:rFonts w:ascii="Verdana" w:hAnsi="Verdana"/>
              </w:rPr>
              <w:t>mismo año</w:t>
            </w:r>
          </w:p>
        </w:tc>
        <w:tc>
          <w:tcPr>
            <w:tcW w:w="2736" w:type="dxa"/>
            <w:vAlign w:val="center"/>
          </w:tcPr>
          <w:p w14:paraId="08B1C4E1" w14:textId="77777777" w:rsidR="0059767A" w:rsidRPr="00260DCB" w:rsidRDefault="0059767A" w:rsidP="00195EAC">
            <w:pPr>
              <w:spacing w:line="276" w:lineRule="auto"/>
              <w:jc w:val="center"/>
              <w:rPr>
                <w:rFonts w:ascii="Verdana" w:hAnsi="Verdana"/>
              </w:rPr>
            </w:pPr>
            <w:r w:rsidRPr="00260DCB">
              <w:rPr>
                <w:rFonts w:ascii="Verdana" w:hAnsi="Verdana" w:cs="Segoe UI"/>
                <w:color w:val="000000"/>
              </w:rPr>
              <w:t>Agosto</w:t>
            </w:r>
          </w:p>
        </w:tc>
        <w:tc>
          <w:tcPr>
            <w:tcW w:w="2669" w:type="dxa"/>
            <w:vAlign w:val="center"/>
          </w:tcPr>
          <w:p w14:paraId="26DA9972" w14:textId="77777777" w:rsidR="0059767A" w:rsidRPr="00AD4DC3" w:rsidRDefault="0059767A" w:rsidP="00195EAC">
            <w:pPr>
              <w:spacing w:line="276" w:lineRule="auto"/>
              <w:jc w:val="center"/>
              <w:rPr>
                <w:rFonts w:ascii="Verdana" w:hAnsi="Verdana" w:cs="Segoe UI"/>
                <w:color w:val="000000"/>
              </w:rPr>
            </w:pPr>
            <w:r w:rsidRPr="00AD4DC3">
              <w:rPr>
                <w:rFonts w:ascii="Verdana" w:hAnsi="Verdana" w:cs="Segoe UI"/>
                <w:color w:val="000000"/>
              </w:rPr>
              <w:t>1, 2, 3, 4, 5</w:t>
            </w:r>
          </w:p>
        </w:tc>
      </w:tr>
      <w:tr w:rsidR="0059767A" w:rsidRPr="00260DCB" w14:paraId="4A507EFF" w14:textId="77777777" w:rsidTr="00A33FFB">
        <w:trPr>
          <w:trHeight w:val="567"/>
        </w:trPr>
        <w:tc>
          <w:tcPr>
            <w:tcW w:w="3428" w:type="dxa"/>
            <w:vMerge/>
            <w:vAlign w:val="center"/>
          </w:tcPr>
          <w:p w14:paraId="70E25079" w14:textId="77777777" w:rsidR="0059767A" w:rsidRPr="00CA62C0" w:rsidRDefault="0059767A" w:rsidP="00195EAC">
            <w:pPr>
              <w:spacing w:line="276" w:lineRule="auto"/>
              <w:jc w:val="center"/>
              <w:rPr>
                <w:rFonts w:ascii="Verdana" w:hAnsi="Verdana"/>
              </w:rPr>
            </w:pPr>
          </w:p>
        </w:tc>
        <w:tc>
          <w:tcPr>
            <w:tcW w:w="2736" w:type="dxa"/>
            <w:vAlign w:val="center"/>
          </w:tcPr>
          <w:p w14:paraId="35363010" w14:textId="77777777" w:rsidR="0059767A" w:rsidRPr="00260DCB" w:rsidRDefault="0059767A" w:rsidP="00195EAC">
            <w:pPr>
              <w:spacing w:line="276" w:lineRule="auto"/>
              <w:jc w:val="center"/>
              <w:rPr>
                <w:rFonts w:ascii="Verdana" w:hAnsi="Verdana" w:cs="Segoe UI"/>
                <w:color w:val="000000"/>
              </w:rPr>
            </w:pPr>
            <w:r w:rsidRPr="00260DCB">
              <w:rPr>
                <w:rFonts w:ascii="Verdana" w:hAnsi="Verdana"/>
              </w:rPr>
              <w:t>Septiembre</w:t>
            </w:r>
          </w:p>
        </w:tc>
        <w:tc>
          <w:tcPr>
            <w:tcW w:w="2669" w:type="dxa"/>
            <w:vAlign w:val="center"/>
          </w:tcPr>
          <w:p w14:paraId="7ADEA442" w14:textId="77777777" w:rsidR="0059767A" w:rsidRPr="00AD4DC3" w:rsidRDefault="0059767A" w:rsidP="00195EAC">
            <w:pPr>
              <w:spacing w:line="276" w:lineRule="auto"/>
              <w:jc w:val="center"/>
              <w:rPr>
                <w:rFonts w:ascii="Verdana" w:hAnsi="Verdana" w:cs="Segoe UI"/>
                <w:color w:val="000000"/>
              </w:rPr>
            </w:pPr>
            <w:r w:rsidRPr="00AD4DC3">
              <w:rPr>
                <w:rFonts w:ascii="Verdana" w:hAnsi="Verdana" w:cs="Segoe UI"/>
                <w:color w:val="000000"/>
              </w:rPr>
              <w:t>6, 7,</w:t>
            </w:r>
            <w:r>
              <w:rPr>
                <w:rFonts w:ascii="Verdana" w:hAnsi="Verdana" w:cs="Segoe UI"/>
                <w:color w:val="000000"/>
              </w:rPr>
              <w:t xml:space="preserve"> </w:t>
            </w:r>
            <w:r w:rsidRPr="00AD4DC3">
              <w:rPr>
                <w:rFonts w:ascii="Verdana" w:hAnsi="Verdana" w:cs="Segoe UI"/>
                <w:color w:val="000000"/>
              </w:rPr>
              <w:t>8,</w:t>
            </w:r>
            <w:r>
              <w:rPr>
                <w:rFonts w:ascii="Verdana" w:hAnsi="Verdana" w:cs="Segoe UI"/>
                <w:color w:val="000000"/>
              </w:rPr>
              <w:t xml:space="preserve"> </w:t>
            </w:r>
            <w:r w:rsidRPr="00AD4DC3">
              <w:rPr>
                <w:rFonts w:ascii="Verdana" w:hAnsi="Verdana" w:cs="Segoe UI"/>
                <w:color w:val="000000"/>
              </w:rPr>
              <w:t>9,</w:t>
            </w:r>
            <w:r>
              <w:rPr>
                <w:rFonts w:ascii="Verdana" w:hAnsi="Verdana" w:cs="Segoe UI"/>
                <w:color w:val="000000"/>
              </w:rPr>
              <w:t xml:space="preserve"> </w:t>
            </w:r>
            <w:r w:rsidRPr="00AD4DC3">
              <w:rPr>
                <w:rFonts w:ascii="Verdana" w:hAnsi="Verdana" w:cs="Segoe UI"/>
                <w:color w:val="000000"/>
              </w:rPr>
              <w:t>0</w:t>
            </w:r>
          </w:p>
        </w:tc>
      </w:tr>
      <w:tr w:rsidR="0059767A" w:rsidRPr="00260DCB" w14:paraId="68FC76D0" w14:textId="77777777" w:rsidTr="00A33FFB">
        <w:trPr>
          <w:trHeight w:val="567"/>
        </w:trPr>
        <w:tc>
          <w:tcPr>
            <w:tcW w:w="3428" w:type="dxa"/>
            <w:vMerge w:val="restart"/>
            <w:vAlign w:val="center"/>
          </w:tcPr>
          <w:p w14:paraId="0D24E2C4" w14:textId="7BCA659B" w:rsidR="0059767A" w:rsidRPr="00532470" w:rsidRDefault="0059767A" w:rsidP="00195EAC">
            <w:pPr>
              <w:spacing w:line="276" w:lineRule="auto"/>
              <w:jc w:val="center"/>
              <w:rPr>
                <w:rFonts w:ascii="Verdana" w:hAnsi="Verdana"/>
              </w:rPr>
            </w:pPr>
            <w:r w:rsidRPr="00532470">
              <w:rPr>
                <w:rFonts w:ascii="Verdana" w:hAnsi="Verdana"/>
              </w:rPr>
              <w:t xml:space="preserve">Julio - </w:t>
            </w:r>
            <w:r w:rsidR="00BC62A6">
              <w:rPr>
                <w:rFonts w:ascii="Verdana" w:hAnsi="Verdana"/>
              </w:rPr>
              <w:t>s</w:t>
            </w:r>
            <w:r w:rsidRPr="00532470">
              <w:rPr>
                <w:rFonts w:ascii="Verdana" w:hAnsi="Verdana"/>
              </w:rPr>
              <w:t xml:space="preserve">eptiembre del </w:t>
            </w:r>
          </w:p>
          <w:p w14:paraId="5B1C42C8" w14:textId="77777777" w:rsidR="0059767A" w:rsidRPr="00CA62C0" w:rsidRDefault="0059767A" w:rsidP="00195EAC">
            <w:pPr>
              <w:spacing w:line="276" w:lineRule="auto"/>
              <w:jc w:val="center"/>
              <w:rPr>
                <w:rFonts w:ascii="Verdana" w:hAnsi="Verdana"/>
              </w:rPr>
            </w:pPr>
            <w:r w:rsidRPr="00532470">
              <w:rPr>
                <w:rFonts w:ascii="Verdana" w:hAnsi="Verdana"/>
              </w:rPr>
              <w:t>mismo año</w:t>
            </w:r>
          </w:p>
        </w:tc>
        <w:tc>
          <w:tcPr>
            <w:tcW w:w="2736" w:type="dxa"/>
            <w:vAlign w:val="center"/>
          </w:tcPr>
          <w:p w14:paraId="663ADABB" w14:textId="77777777" w:rsidR="0059767A" w:rsidRPr="00260DCB" w:rsidRDefault="0059767A" w:rsidP="00195EAC">
            <w:pPr>
              <w:spacing w:line="276" w:lineRule="auto"/>
              <w:jc w:val="center"/>
              <w:rPr>
                <w:rFonts w:ascii="Verdana" w:hAnsi="Verdana"/>
              </w:rPr>
            </w:pPr>
            <w:r>
              <w:rPr>
                <w:rFonts w:ascii="Verdana" w:hAnsi="Verdana" w:cs="Segoe UI"/>
                <w:color w:val="000000"/>
              </w:rPr>
              <w:t>Noviembre</w:t>
            </w:r>
          </w:p>
        </w:tc>
        <w:tc>
          <w:tcPr>
            <w:tcW w:w="2669" w:type="dxa"/>
            <w:vAlign w:val="center"/>
          </w:tcPr>
          <w:p w14:paraId="7AE61D3C" w14:textId="77777777" w:rsidR="0059767A" w:rsidRPr="00AD4DC3" w:rsidRDefault="0059767A" w:rsidP="00195EAC">
            <w:pPr>
              <w:spacing w:line="276" w:lineRule="auto"/>
              <w:jc w:val="center"/>
              <w:rPr>
                <w:rFonts w:ascii="Verdana" w:hAnsi="Verdana" w:cs="Segoe UI"/>
                <w:color w:val="000000"/>
              </w:rPr>
            </w:pPr>
            <w:r w:rsidRPr="00AD4DC3">
              <w:rPr>
                <w:rFonts w:ascii="Verdana" w:hAnsi="Verdana" w:cs="Segoe UI"/>
                <w:color w:val="000000"/>
              </w:rPr>
              <w:t>1, 2, 3, 4, 5</w:t>
            </w:r>
          </w:p>
        </w:tc>
      </w:tr>
      <w:tr w:rsidR="0059767A" w:rsidRPr="00260DCB" w14:paraId="3C661E33" w14:textId="77777777" w:rsidTr="00A33FFB">
        <w:trPr>
          <w:trHeight w:val="567"/>
        </w:trPr>
        <w:tc>
          <w:tcPr>
            <w:tcW w:w="3428" w:type="dxa"/>
            <w:vMerge/>
            <w:vAlign w:val="center"/>
          </w:tcPr>
          <w:p w14:paraId="3866F8AF" w14:textId="77777777" w:rsidR="0059767A" w:rsidRPr="00CA62C0" w:rsidRDefault="0059767A" w:rsidP="00195EAC">
            <w:pPr>
              <w:spacing w:line="276" w:lineRule="auto"/>
              <w:jc w:val="center"/>
              <w:rPr>
                <w:rFonts w:ascii="Verdana" w:hAnsi="Verdana"/>
              </w:rPr>
            </w:pPr>
          </w:p>
        </w:tc>
        <w:tc>
          <w:tcPr>
            <w:tcW w:w="2736" w:type="dxa"/>
            <w:vAlign w:val="center"/>
          </w:tcPr>
          <w:p w14:paraId="615F135C" w14:textId="77777777" w:rsidR="0059767A" w:rsidRPr="00260DCB" w:rsidRDefault="0059767A" w:rsidP="00195EAC">
            <w:pPr>
              <w:spacing w:line="276" w:lineRule="auto"/>
              <w:jc w:val="center"/>
              <w:rPr>
                <w:rFonts w:ascii="Verdana" w:hAnsi="Verdana" w:cs="Segoe UI"/>
                <w:color w:val="000000"/>
              </w:rPr>
            </w:pPr>
            <w:r>
              <w:rPr>
                <w:rFonts w:ascii="Verdana" w:hAnsi="Verdana"/>
              </w:rPr>
              <w:t>Dic</w:t>
            </w:r>
            <w:r w:rsidRPr="00260DCB">
              <w:rPr>
                <w:rFonts w:ascii="Verdana" w:hAnsi="Verdana"/>
              </w:rPr>
              <w:t>iembre</w:t>
            </w:r>
          </w:p>
        </w:tc>
        <w:tc>
          <w:tcPr>
            <w:tcW w:w="2669" w:type="dxa"/>
            <w:vAlign w:val="center"/>
          </w:tcPr>
          <w:p w14:paraId="17769CB2" w14:textId="77777777" w:rsidR="0059767A" w:rsidRPr="00AD4DC3" w:rsidRDefault="0059767A" w:rsidP="00195EAC">
            <w:pPr>
              <w:spacing w:line="276" w:lineRule="auto"/>
              <w:jc w:val="center"/>
              <w:rPr>
                <w:rFonts w:ascii="Verdana" w:hAnsi="Verdana" w:cs="Segoe UI"/>
                <w:color w:val="000000"/>
              </w:rPr>
            </w:pPr>
            <w:r w:rsidRPr="00AD4DC3">
              <w:rPr>
                <w:rFonts w:ascii="Verdana" w:hAnsi="Verdana" w:cs="Segoe UI"/>
                <w:color w:val="000000"/>
              </w:rPr>
              <w:t>6, 7,</w:t>
            </w:r>
            <w:r>
              <w:rPr>
                <w:rFonts w:ascii="Verdana" w:hAnsi="Verdana" w:cs="Segoe UI"/>
                <w:color w:val="000000"/>
              </w:rPr>
              <w:t xml:space="preserve"> </w:t>
            </w:r>
            <w:r w:rsidRPr="00AD4DC3">
              <w:rPr>
                <w:rFonts w:ascii="Verdana" w:hAnsi="Verdana" w:cs="Segoe UI"/>
                <w:color w:val="000000"/>
              </w:rPr>
              <w:t>8,</w:t>
            </w:r>
            <w:r>
              <w:rPr>
                <w:rFonts w:ascii="Verdana" w:hAnsi="Verdana" w:cs="Segoe UI"/>
                <w:color w:val="000000"/>
              </w:rPr>
              <w:t xml:space="preserve"> </w:t>
            </w:r>
            <w:r w:rsidRPr="00AD4DC3">
              <w:rPr>
                <w:rFonts w:ascii="Verdana" w:hAnsi="Verdana" w:cs="Segoe UI"/>
                <w:color w:val="000000"/>
              </w:rPr>
              <w:t>9,</w:t>
            </w:r>
            <w:r>
              <w:rPr>
                <w:rFonts w:ascii="Verdana" w:hAnsi="Verdana" w:cs="Segoe UI"/>
                <w:color w:val="000000"/>
              </w:rPr>
              <w:t xml:space="preserve"> </w:t>
            </w:r>
            <w:r w:rsidRPr="00AD4DC3">
              <w:rPr>
                <w:rFonts w:ascii="Verdana" w:hAnsi="Verdana" w:cs="Segoe UI"/>
                <w:color w:val="000000"/>
              </w:rPr>
              <w:t>0</w:t>
            </w:r>
          </w:p>
        </w:tc>
      </w:tr>
    </w:tbl>
    <w:p w14:paraId="34A15395" w14:textId="77777777" w:rsidR="0059767A" w:rsidRDefault="0059767A" w:rsidP="0059767A">
      <w:pPr>
        <w:spacing w:line="276" w:lineRule="auto"/>
        <w:jc w:val="both"/>
        <w:rPr>
          <w:rFonts w:ascii="Verdana" w:hAnsi="Verdana"/>
        </w:rPr>
      </w:pPr>
    </w:p>
    <w:p w14:paraId="18A9BD83" w14:textId="1A6E5519" w:rsidR="001C4E10" w:rsidRDefault="00EA3FE2" w:rsidP="00A33FFB">
      <w:pPr>
        <w:spacing w:after="0" w:line="276" w:lineRule="auto"/>
        <w:jc w:val="both"/>
        <w:rPr>
          <w:rFonts w:ascii="Verdana" w:hAnsi="Verdana"/>
        </w:rPr>
      </w:pPr>
      <w:r w:rsidRPr="009C6DF1">
        <w:rPr>
          <w:rFonts w:ascii="Verdana" w:hAnsi="Verdana"/>
          <w:b/>
          <w:bCs/>
        </w:rPr>
        <w:t xml:space="preserve">Parágrafo </w:t>
      </w:r>
      <w:r w:rsidRPr="007F4755">
        <w:rPr>
          <w:rFonts w:ascii="Verdana" w:hAnsi="Verdana"/>
          <w:b/>
          <w:bCs/>
        </w:rPr>
        <w:t>Primero</w:t>
      </w:r>
      <w:r w:rsidR="00E013C5" w:rsidRPr="009C6DF1">
        <w:rPr>
          <w:rFonts w:ascii="Verdana" w:hAnsi="Verdana"/>
          <w:b/>
          <w:bCs/>
        </w:rPr>
        <w:t>:</w:t>
      </w:r>
      <w:r w:rsidR="00E013C5">
        <w:rPr>
          <w:rFonts w:ascii="Verdana" w:hAnsi="Verdana"/>
          <w:b/>
          <w:bCs/>
        </w:rPr>
        <w:t xml:space="preserve"> </w:t>
      </w:r>
      <w:r w:rsidR="00454A8D">
        <w:rPr>
          <w:rFonts w:ascii="Verdana" w:hAnsi="Verdana"/>
        </w:rPr>
        <w:t xml:space="preserve">La periodicidad del </w:t>
      </w:r>
      <w:r w:rsidR="001C4E10" w:rsidRPr="00CE4242">
        <w:rPr>
          <w:rFonts w:ascii="Verdana" w:hAnsi="Verdana"/>
        </w:rPr>
        <w:t>Informe de Cumplimiento</w:t>
      </w:r>
      <w:r w:rsidR="001C4E10">
        <w:rPr>
          <w:rFonts w:ascii="Verdana" w:hAnsi="Verdana"/>
        </w:rPr>
        <w:t xml:space="preserve"> </w:t>
      </w:r>
      <w:r w:rsidR="001C4E10" w:rsidRPr="00CE4242">
        <w:rPr>
          <w:rFonts w:ascii="Verdana" w:hAnsi="Verdana"/>
        </w:rPr>
        <w:t>Ambiental debe incluir la información correspondiente al lapso comprendido entre</w:t>
      </w:r>
      <w:r w:rsidR="001C4E10">
        <w:rPr>
          <w:rFonts w:ascii="Verdana" w:hAnsi="Verdana"/>
        </w:rPr>
        <w:t xml:space="preserve"> </w:t>
      </w:r>
      <w:r w:rsidR="001C4E10" w:rsidRPr="00CE4242">
        <w:rPr>
          <w:rFonts w:ascii="Verdana" w:hAnsi="Verdana"/>
        </w:rPr>
        <w:t>la fecha de inicio del proyecto, obra o actividad y la culminación del trimestre, semestre</w:t>
      </w:r>
      <w:r w:rsidR="001C4E10">
        <w:rPr>
          <w:rFonts w:ascii="Verdana" w:hAnsi="Verdana"/>
        </w:rPr>
        <w:t xml:space="preserve"> </w:t>
      </w:r>
      <w:r w:rsidR="001C4E10" w:rsidRPr="00CE4242">
        <w:rPr>
          <w:rFonts w:ascii="Verdana" w:hAnsi="Verdana"/>
        </w:rPr>
        <w:t>o año respectivo, de acuerdo con lo definido en el acto administrativo y las fechas de</w:t>
      </w:r>
      <w:r w:rsidR="001C4E10">
        <w:rPr>
          <w:rFonts w:ascii="Verdana" w:hAnsi="Verdana"/>
        </w:rPr>
        <w:t xml:space="preserve"> </w:t>
      </w:r>
      <w:r w:rsidR="001C4E10" w:rsidRPr="00CE4242">
        <w:rPr>
          <w:rFonts w:ascii="Verdana" w:hAnsi="Verdana"/>
        </w:rPr>
        <w:t>presentación establecidas en el artículo</w:t>
      </w:r>
      <w:r w:rsidR="00DD4498">
        <w:rPr>
          <w:rFonts w:ascii="Verdana" w:hAnsi="Verdana"/>
        </w:rPr>
        <w:t xml:space="preserve"> tercero</w:t>
      </w:r>
      <w:r w:rsidR="001C4E10" w:rsidRPr="00CE4242">
        <w:rPr>
          <w:rFonts w:ascii="Verdana" w:hAnsi="Verdana"/>
        </w:rPr>
        <w:t xml:space="preserve"> de la </w:t>
      </w:r>
      <w:r w:rsidR="001C4E10">
        <w:rPr>
          <w:rFonts w:ascii="Verdana" w:hAnsi="Verdana"/>
        </w:rPr>
        <w:t>presente r</w:t>
      </w:r>
      <w:r w:rsidR="001C4E10" w:rsidRPr="00CE4242">
        <w:rPr>
          <w:rFonts w:ascii="Verdana" w:hAnsi="Verdana"/>
        </w:rPr>
        <w:t>esolución.</w:t>
      </w:r>
    </w:p>
    <w:p w14:paraId="237C5CA0" w14:textId="77777777" w:rsidR="00A33FFB" w:rsidRDefault="00A33FFB" w:rsidP="00A33FFB">
      <w:pPr>
        <w:spacing w:after="0" w:line="276" w:lineRule="auto"/>
        <w:jc w:val="both"/>
        <w:rPr>
          <w:rFonts w:ascii="Verdana" w:hAnsi="Verdana"/>
        </w:rPr>
      </w:pPr>
    </w:p>
    <w:p w14:paraId="027E9481" w14:textId="187B9A51" w:rsidR="001C4E10" w:rsidRDefault="001C4E10" w:rsidP="00A33FFB">
      <w:pPr>
        <w:spacing w:after="0" w:line="276" w:lineRule="auto"/>
        <w:jc w:val="both"/>
        <w:rPr>
          <w:rFonts w:ascii="Verdana" w:hAnsi="Verdana"/>
        </w:rPr>
      </w:pPr>
      <w:r w:rsidRPr="00E14F2D">
        <w:rPr>
          <w:rFonts w:ascii="Verdana" w:hAnsi="Verdana"/>
        </w:rPr>
        <w:t xml:space="preserve">Para los casos de cambio de </w:t>
      </w:r>
      <w:r w:rsidR="00F91802">
        <w:rPr>
          <w:rFonts w:ascii="Verdana" w:hAnsi="Verdana"/>
        </w:rPr>
        <w:t>etapa</w:t>
      </w:r>
      <w:r w:rsidR="00F91802" w:rsidRPr="00E14F2D">
        <w:rPr>
          <w:rFonts w:ascii="Verdana" w:hAnsi="Verdana"/>
        </w:rPr>
        <w:t xml:space="preserve"> </w:t>
      </w:r>
      <w:r w:rsidRPr="00E14F2D">
        <w:rPr>
          <w:rFonts w:ascii="Verdana" w:hAnsi="Verdana"/>
        </w:rPr>
        <w:t>de los proyectos que implican igualmente cambios en</w:t>
      </w:r>
      <w:r>
        <w:rPr>
          <w:rFonts w:ascii="Verdana" w:hAnsi="Verdana"/>
        </w:rPr>
        <w:t xml:space="preserve"> </w:t>
      </w:r>
      <w:r w:rsidRPr="00E14F2D">
        <w:rPr>
          <w:rFonts w:ascii="Verdana" w:hAnsi="Verdana"/>
        </w:rPr>
        <w:t xml:space="preserve">la periodicidad definida </w:t>
      </w:r>
      <w:r w:rsidR="00B53303" w:rsidRPr="00CE4242">
        <w:rPr>
          <w:rFonts w:ascii="Verdana" w:hAnsi="Verdana"/>
        </w:rPr>
        <w:t>en el acto administrativo</w:t>
      </w:r>
      <w:r w:rsidRPr="00E14F2D">
        <w:rPr>
          <w:rFonts w:ascii="Verdana" w:hAnsi="Verdana"/>
        </w:rPr>
        <w:t>, el</w:t>
      </w:r>
      <w:r>
        <w:rPr>
          <w:rFonts w:ascii="Verdana" w:hAnsi="Verdana"/>
        </w:rPr>
        <w:t xml:space="preserve"> </w:t>
      </w:r>
      <w:r w:rsidRPr="00E14F2D">
        <w:rPr>
          <w:rFonts w:ascii="Verdana" w:hAnsi="Verdana"/>
        </w:rPr>
        <w:t>ajuste aplicará de la misma manera</w:t>
      </w:r>
      <w:r>
        <w:rPr>
          <w:rFonts w:ascii="Verdana" w:hAnsi="Verdana"/>
        </w:rPr>
        <w:t xml:space="preserve"> </w:t>
      </w:r>
      <w:r w:rsidRPr="00B53303">
        <w:rPr>
          <w:rFonts w:ascii="Verdana" w:hAnsi="Verdana"/>
        </w:rPr>
        <w:t xml:space="preserve">como se establece en el </w:t>
      </w:r>
      <w:r w:rsidR="00D13C92" w:rsidRPr="00B53303">
        <w:rPr>
          <w:rFonts w:ascii="Verdana" w:hAnsi="Verdana"/>
        </w:rPr>
        <w:t xml:space="preserve">presente </w:t>
      </w:r>
      <w:r w:rsidRPr="00B53303">
        <w:rPr>
          <w:rFonts w:ascii="Verdana" w:hAnsi="Verdana"/>
        </w:rPr>
        <w:t>parágrafo.</w:t>
      </w:r>
    </w:p>
    <w:p w14:paraId="3CBFF792" w14:textId="77777777" w:rsidR="00A33FFB" w:rsidRDefault="00A33FFB" w:rsidP="00A33FFB">
      <w:pPr>
        <w:spacing w:after="0" w:line="276" w:lineRule="auto"/>
        <w:jc w:val="both"/>
        <w:rPr>
          <w:rFonts w:ascii="Verdana" w:hAnsi="Verdana"/>
        </w:rPr>
      </w:pPr>
    </w:p>
    <w:p w14:paraId="36204FD3" w14:textId="01B76207" w:rsidR="00E013C5" w:rsidRDefault="00D13C92" w:rsidP="00E013C5">
      <w:pPr>
        <w:spacing w:line="276" w:lineRule="auto"/>
        <w:jc w:val="both"/>
        <w:rPr>
          <w:rFonts w:ascii="Verdana" w:hAnsi="Verdana"/>
        </w:rPr>
      </w:pPr>
      <w:r w:rsidRPr="009C6DF1">
        <w:rPr>
          <w:rFonts w:ascii="Verdana" w:hAnsi="Verdana"/>
          <w:b/>
          <w:bCs/>
        </w:rPr>
        <w:t xml:space="preserve">Parágrafo </w:t>
      </w:r>
      <w:r>
        <w:rPr>
          <w:rFonts w:ascii="Verdana" w:hAnsi="Verdana"/>
          <w:b/>
          <w:bCs/>
        </w:rPr>
        <w:t>Segund</w:t>
      </w:r>
      <w:r w:rsidRPr="007F4755">
        <w:rPr>
          <w:rFonts w:ascii="Verdana" w:hAnsi="Verdana"/>
          <w:b/>
          <w:bCs/>
        </w:rPr>
        <w:t>o</w:t>
      </w:r>
      <w:r>
        <w:rPr>
          <w:rFonts w:ascii="Verdana" w:hAnsi="Verdana"/>
          <w:b/>
          <w:bCs/>
        </w:rPr>
        <w:t xml:space="preserve">: </w:t>
      </w:r>
      <w:r w:rsidR="00E013C5" w:rsidRPr="00E0448C">
        <w:rPr>
          <w:rFonts w:ascii="Verdana" w:hAnsi="Verdana"/>
        </w:rPr>
        <w:t>En los casos de los expedientes con prefijo</w:t>
      </w:r>
      <w:r w:rsidR="005A0F01">
        <w:rPr>
          <w:rFonts w:ascii="Verdana" w:hAnsi="Verdana"/>
        </w:rPr>
        <w:t>s</w:t>
      </w:r>
      <w:r w:rsidR="00E013C5" w:rsidRPr="00E0448C">
        <w:rPr>
          <w:rFonts w:ascii="Verdana" w:hAnsi="Verdana"/>
        </w:rPr>
        <w:t xml:space="preserve"> LAV</w:t>
      </w:r>
      <w:r w:rsidR="00B00058">
        <w:rPr>
          <w:rFonts w:ascii="Verdana" w:hAnsi="Verdana"/>
        </w:rPr>
        <w:t xml:space="preserve"> o</w:t>
      </w:r>
      <w:r w:rsidR="00E013C5" w:rsidRPr="00E0448C">
        <w:rPr>
          <w:rFonts w:ascii="Verdana" w:hAnsi="Verdana"/>
        </w:rPr>
        <w:t xml:space="preserve"> LAM que tengan la particularidad que se indica a continuación, se entenderá que</w:t>
      </w:r>
      <w:r w:rsidR="00E013C5">
        <w:rPr>
          <w:rFonts w:ascii="Verdana" w:hAnsi="Verdana"/>
        </w:rPr>
        <w:t xml:space="preserve"> </w:t>
      </w:r>
      <w:r w:rsidR="00E013C5" w:rsidRPr="00E0448C">
        <w:rPr>
          <w:rFonts w:ascii="Verdana" w:hAnsi="Verdana"/>
        </w:rPr>
        <w:t>el último dígito corresponde al cuarto número consecutivo después de dicho prefijo LAV o LAM, así:</w:t>
      </w:r>
    </w:p>
    <w:tbl>
      <w:tblPr>
        <w:tblStyle w:val="Tablaconcuadrcula"/>
        <w:tblW w:w="0" w:type="auto"/>
        <w:jc w:val="center"/>
        <w:tblLook w:val="04A0" w:firstRow="1" w:lastRow="0" w:firstColumn="1" w:lastColumn="0" w:noHBand="0" w:noVBand="1"/>
      </w:tblPr>
      <w:tblGrid>
        <w:gridCol w:w="2942"/>
        <w:gridCol w:w="2943"/>
        <w:gridCol w:w="2943"/>
      </w:tblGrid>
      <w:tr w:rsidR="00E013C5" w:rsidRPr="00B77260" w14:paraId="32B8D205" w14:textId="77777777" w:rsidTr="004B4466">
        <w:trPr>
          <w:tblHeader/>
          <w:jc w:val="center"/>
        </w:trPr>
        <w:tc>
          <w:tcPr>
            <w:tcW w:w="2942" w:type="dxa"/>
          </w:tcPr>
          <w:p w14:paraId="10A32A5F" w14:textId="77777777" w:rsidR="00E013C5" w:rsidRPr="00B77260" w:rsidRDefault="00E013C5" w:rsidP="004B4466">
            <w:pPr>
              <w:spacing w:line="276" w:lineRule="auto"/>
              <w:jc w:val="center"/>
              <w:rPr>
                <w:rFonts w:ascii="Verdana" w:hAnsi="Verdana"/>
                <w:b/>
                <w:bCs/>
              </w:rPr>
            </w:pPr>
            <w:r w:rsidRPr="00B77260">
              <w:rPr>
                <w:rFonts w:ascii="Verdana" w:hAnsi="Verdana"/>
                <w:b/>
                <w:bCs/>
              </w:rPr>
              <w:lastRenderedPageBreak/>
              <w:t>PREFIIO</w:t>
            </w:r>
          </w:p>
        </w:tc>
        <w:tc>
          <w:tcPr>
            <w:tcW w:w="2943" w:type="dxa"/>
          </w:tcPr>
          <w:p w14:paraId="5E9D3462" w14:textId="77777777" w:rsidR="00E013C5" w:rsidRPr="00B77260" w:rsidRDefault="00E013C5" w:rsidP="004B4466">
            <w:pPr>
              <w:spacing w:line="276" w:lineRule="auto"/>
              <w:jc w:val="center"/>
              <w:rPr>
                <w:rFonts w:ascii="Verdana" w:hAnsi="Verdana"/>
                <w:b/>
                <w:bCs/>
              </w:rPr>
            </w:pPr>
            <w:r w:rsidRPr="00B77260">
              <w:rPr>
                <w:rFonts w:ascii="Verdana" w:hAnsi="Verdana"/>
                <w:b/>
                <w:bCs/>
              </w:rPr>
              <w:t>CONSECUTIVO</w:t>
            </w:r>
          </w:p>
        </w:tc>
        <w:tc>
          <w:tcPr>
            <w:tcW w:w="2943" w:type="dxa"/>
          </w:tcPr>
          <w:p w14:paraId="4FEF8471" w14:textId="77777777" w:rsidR="00E013C5" w:rsidRPr="00B77260" w:rsidRDefault="00E013C5" w:rsidP="004B4466">
            <w:pPr>
              <w:spacing w:line="276" w:lineRule="auto"/>
              <w:jc w:val="center"/>
              <w:rPr>
                <w:rFonts w:ascii="Verdana" w:hAnsi="Verdana"/>
                <w:b/>
                <w:bCs/>
              </w:rPr>
            </w:pPr>
            <w:r w:rsidRPr="00B77260">
              <w:rPr>
                <w:rFonts w:ascii="Verdana" w:hAnsi="Verdana"/>
                <w:b/>
                <w:bCs/>
              </w:rPr>
              <w:t>AÑO</w:t>
            </w:r>
          </w:p>
        </w:tc>
      </w:tr>
      <w:tr w:rsidR="00E013C5" w:rsidRPr="00B77260" w14:paraId="18D65EC5" w14:textId="77777777" w:rsidTr="004B4466">
        <w:trPr>
          <w:jc w:val="center"/>
        </w:trPr>
        <w:tc>
          <w:tcPr>
            <w:tcW w:w="2942" w:type="dxa"/>
          </w:tcPr>
          <w:p w14:paraId="775DE407" w14:textId="77777777" w:rsidR="00E013C5" w:rsidRPr="00B77260" w:rsidRDefault="00E013C5" w:rsidP="004B4466">
            <w:pPr>
              <w:spacing w:line="276" w:lineRule="auto"/>
              <w:jc w:val="center"/>
              <w:rPr>
                <w:rFonts w:ascii="Verdana" w:hAnsi="Verdana"/>
              </w:rPr>
            </w:pPr>
            <w:r w:rsidRPr="00B77260">
              <w:rPr>
                <w:rFonts w:ascii="Verdana" w:hAnsi="Verdana"/>
              </w:rPr>
              <w:t>LAV</w:t>
            </w:r>
          </w:p>
        </w:tc>
        <w:tc>
          <w:tcPr>
            <w:tcW w:w="2943" w:type="dxa"/>
          </w:tcPr>
          <w:p w14:paraId="6801D50E" w14:textId="77777777" w:rsidR="00E013C5" w:rsidRPr="00B77260" w:rsidRDefault="00E013C5" w:rsidP="004B4466">
            <w:pPr>
              <w:spacing w:line="276" w:lineRule="auto"/>
              <w:jc w:val="center"/>
              <w:rPr>
                <w:rFonts w:ascii="Verdana" w:hAnsi="Verdana"/>
              </w:rPr>
            </w:pPr>
            <w:r w:rsidRPr="00B77260">
              <w:rPr>
                <w:rFonts w:ascii="Verdana" w:hAnsi="Verdana"/>
              </w:rPr>
              <w:t>123</w:t>
            </w:r>
            <w:r w:rsidRPr="00B77260">
              <w:rPr>
                <w:rFonts w:ascii="Verdana" w:hAnsi="Verdana"/>
                <w:b/>
                <w:bCs/>
                <w:u w:val="single"/>
              </w:rPr>
              <w:t>4</w:t>
            </w:r>
          </w:p>
        </w:tc>
        <w:tc>
          <w:tcPr>
            <w:tcW w:w="2943" w:type="dxa"/>
          </w:tcPr>
          <w:p w14:paraId="2957654F" w14:textId="77777777" w:rsidR="00E013C5" w:rsidRPr="00B77260" w:rsidRDefault="00E013C5" w:rsidP="004B4466">
            <w:pPr>
              <w:spacing w:line="276" w:lineRule="auto"/>
              <w:jc w:val="center"/>
              <w:rPr>
                <w:rFonts w:ascii="Verdana" w:hAnsi="Verdana"/>
              </w:rPr>
            </w:pPr>
            <w:r w:rsidRPr="00B77260">
              <w:rPr>
                <w:rFonts w:ascii="Verdana" w:hAnsi="Verdana"/>
              </w:rPr>
              <w:t>2018</w:t>
            </w:r>
          </w:p>
        </w:tc>
      </w:tr>
      <w:tr w:rsidR="00E013C5" w:rsidRPr="00B77260" w14:paraId="199955B6" w14:textId="77777777" w:rsidTr="004B4466">
        <w:trPr>
          <w:jc w:val="center"/>
        </w:trPr>
        <w:tc>
          <w:tcPr>
            <w:tcW w:w="2942" w:type="dxa"/>
          </w:tcPr>
          <w:p w14:paraId="72FE6196" w14:textId="77777777" w:rsidR="00E013C5" w:rsidRPr="00B77260" w:rsidRDefault="00E013C5" w:rsidP="004B4466">
            <w:pPr>
              <w:spacing w:line="276" w:lineRule="auto"/>
              <w:jc w:val="center"/>
              <w:rPr>
                <w:rFonts w:ascii="Verdana" w:hAnsi="Verdana"/>
              </w:rPr>
            </w:pPr>
            <w:r w:rsidRPr="00B77260">
              <w:rPr>
                <w:rFonts w:ascii="Verdana" w:hAnsi="Verdana"/>
              </w:rPr>
              <w:t>LAM</w:t>
            </w:r>
          </w:p>
        </w:tc>
        <w:tc>
          <w:tcPr>
            <w:tcW w:w="2943" w:type="dxa"/>
          </w:tcPr>
          <w:p w14:paraId="23F2B646" w14:textId="77777777" w:rsidR="00E013C5" w:rsidRPr="00B77260" w:rsidRDefault="00E013C5" w:rsidP="004B4466">
            <w:pPr>
              <w:spacing w:line="276" w:lineRule="auto"/>
              <w:jc w:val="center"/>
              <w:rPr>
                <w:rFonts w:ascii="Verdana" w:hAnsi="Verdana"/>
              </w:rPr>
            </w:pPr>
            <w:r w:rsidRPr="00B77260">
              <w:rPr>
                <w:rFonts w:ascii="Verdana" w:hAnsi="Verdana"/>
              </w:rPr>
              <w:t>123</w:t>
            </w:r>
            <w:r w:rsidRPr="00B77260">
              <w:rPr>
                <w:rFonts w:ascii="Verdana" w:hAnsi="Verdana"/>
                <w:b/>
                <w:bCs/>
                <w:u w:val="single"/>
              </w:rPr>
              <w:t>4</w:t>
            </w:r>
            <w:r w:rsidRPr="00B77260">
              <w:rPr>
                <w:rFonts w:ascii="Verdana" w:hAnsi="Verdana"/>
              </w:rPr>
              <w:t xml:space="preserve"> - 00</w:t>
            </w:r>
          </w:p>
        </w:tc>
        <w:tc>
          <w:tcPr>
            <w:tcW w:w="2943" w:type="dxa"/>
          </w:tcPr>
          <w:p w14:paraId="31475BCB" w14:textId="77E57378" w:rsidR="00E013C5" w:rsidRPr="00B77260" w:rsidRDefault="00A84B87" w:rsidP="004B4466">
            <w:pPr>
              <w:spacing w:line="276" w:lineRule="auto"/>
              <w:jc w:val="center"/>
              <w:rPr>
                <w:rFonts w:ascii="Verdana" w:hAnsi="Verdana"/>
              </w:rPr>
            </w:pPr>
            <w:r>
              <w:rPr>
                <w:rFonts w:ascii="Verdana" w:hAnsi="Verdana"/>
              </w:rPr>
              <w:t>2018</w:t>
            </w:r>
          </w:p>
        </w:tc>
      </w:tr>
    </w:tbl>
    <w:p w14:paraId="666EFDCD" w14:textId="77777777" w:rsidR="00E013C5" w:rsidRDefault="00E013C5" w:rsidP="00E013C5">
      <w:pPr>
        <w:spacing w:after="0" w:line="276" w:lineRule="auto"/>
        <w:jc w:val="both"/>
        <w:rPr>
          <w:rFonts w:ascii="Verdana" w:hAnsi="Verdana"/>
          <w:b/>
          <w:bCs/>
        </w:rPr>
      </w:pPr>
    </w:p>
    <w:p w14:paraId="5083FE57" w14:textId="4F54E30E" w:rsidR="001545FF" w:rsidRDefault="002C2725" w:rsidP="00A33FFB">
      <w:pPr>
        <w:spacing w:after="0" w:line="276" w:lineRule="auto"/>
        <w:jc w:val="both"/>
        <w:rPr>
          <w:rFonts w:ascii="Verdana" w:hAnsi="Verdana"/>
        </w:rPr>
      </w:pPr>
      <w:r w:rsidRPr="009C6DF1">
        <w:rPr>
          <w:rFonts w:ascii="Verdana" w:hAnsi="Verdana"/>
          <w:b/>
          <w:bCs/>
        </w:rPr>
        <w:t xml:space="preserve">Parágrafo </w:t>
      </w:r>
      <w:r w:rsidR="00E013C5">
        <w:rPr>
          <w:rFonts w:ascii="Verdana" w:hAnsi="Verdana"/>
          <w:b/>
          <w:bCs/>
        </w:rPr>
        <w:t>Tercer</w:t>
      </w:r>
      <w:r w:rsidR="00E013C5" w:rsidRPr="007F4755">
        <w:rPr>
          <w:rFonts w:ascii="Verdana" w:hAnsi="Verdana"/>
          <w:b/>
          <w:bCs/>
        </w:rPr>
        <w:t>o</w:t>
      </w:r>
      <w:r w:rsidR="00E013C5">
        <w:rPr>
          <w:rFonts w:ascii="Verdana" w:hAnsi="Verdana"/>
          <w:b/>
          <w:bCs/>
        </w:rPr>
        <w:t>:</w:t>
      </w:r>
      <w:r w:rsidR="00E013C5" w:rsidRPr="00CE4242">
        <w:rPr>
          <w:rFonts w:ascii="Verdana" w:hAnsi="Verdana"/>
        </w:rPr>
        <w:t xml:space="preserve"> </w:t>
      </w:r>
      <w:r w:rsidR="007162E0" w:rsidRPr="007162E0">
        <w:rPr>
          <w:rFonts w:ascii="Verdana" w:hAnsi="Verdana"/>
        </w:rPr>
        <w:t>El presente artículo no afectará aquellas obligaciones de</w:t>
      </w:r>
      <w:r w:rsidR="007162E0">
        <w:rPr>
          <w:rFonts w:ascii="Verdana" w:hAnsi="Verdana"/>
        </w:rPr>
        <w:t xml:space="preserve"> </w:t>
      </w:r>
      <w:r w:rsidR="007162E0" w:rsidRPr="007162E0">
        <w:rPr>
          <w:rFonts w:ascii="Verdana" w:hAnsi="Verdana"/>
        </w:rPr>
        <w:t>reporte de informes que sean ordenadas por sentencia judicial y</w:t>
      </w:r>
      <w:r w:rsidR="007162E0">
        <w:rPr>
          <w:rFonts w:ascii="Verdana" w:hAnsi="Verdana"/>
        </w:rPr>
        <w:t xml:space="preserve"> </w:t>
      </w:r>
      <w:r w:rsidR="007162E0" w:rsidRPr="007162E0">
        <w:rPr>
          <w:rFonts w:ascii="Verdana" w:hAnsi="Verdana"/>
        </w:rPr>
        <w:t>que afecten la</w:t>
      </w:r>
      <w:r w:rsidR="007162E0">
        <w:rPr>
          <w:rFonts w:ascii="Verdana" w:hAnsi="Verdana"/>
        </w:rPr>
        <w:t xml:space="preserve"> </w:t>
      </w:r>
      <w:r w:rsidR="007162E0" w:rsidRPr="007162E0">
        <w:rPr>
          <w:rFonts w:ascii="Verdana" w:hAnsi="Verdana"/>
        </w:rPr>
        <w:t>periodicidad de las obligaciones del instrumento de control y</w:t>
      </w:r>
      <w:r w:rsidR="007162E0">
        <w:rPr>
          <w:rFonts w:ascii="Verdana" w:hAnsi="Verdana"/>
        </w:rPr>
        <w:t xml:space="preserve"> </w:t>
      </w:r>
      <w:r w:rsidR="007162E0" w:rsidRPr="007162E0">
        <w:rPr>
          <w:rFonts w:ascii="Verdana" w:hAnsi="Verdana"/>
        </w:rPr>
        <w:t>manejo ambiental.</w:t>
      </w:r>
    </w:p>
    <w:p w14:paraId="06977578" w14:textId="7B8226DA" w:rsidR="004E7616" w:rsidRDefault="004E7616" w:rsidP="00A33FFB">
      <w:pPr>
        <w:spacing w:after="0" w:line="276" w:lineRule="auto"/>
        <w:jc w:val="both"/>
        <w:rPr>
          <w:rFonts w:ascii="Verdana" w:hAnsi="Verdana"/>
        </w:rPr>
      </w:pPr>
    </w:p>
    <w:p w14:paraId="55591E2E" w14:textId="03A0EECA" w:rsidR="00A33FFB" w:rsidRPr="00A33FFB" w:rsidRDefault="004E7616" w:rsidP="00A33FFB">
      <w:pPr>
        <w:spacing w:after="0" w:line="276" w:lineRule="auto"/>
        <w:jc w:val="both"/>
        <w:rPr>
          <w:rFonts w:ascii="Verdana" w:hAnsi="Verdana"/>
        </w:rPr>
      </w:pPr>
      <w:r w:rsidRPr="0052647E">
        <w:rPr>
          <w:rFonts w:ascii="Verdana" w:hAnsi="Verdana"/>
          <w:b/>
          <w:bCs/>
        </w:rPr>
        <w:t>Parágrafo Cuarto:</w:t>
      </w:r>
      <w:r w:rsidRPr="0052647E">
        <w:rPr>
          <w:rFonts w:ascii="Verdana" w:hAnsi="Verdana"/>
        </w:rPr>
        <w:t xml:space="preserve"> Los Informes de Cumplimiento Ambiental </w:t>
      </w:r>
      <w:r w:rsidR="00B56F09" w:rsidRPr="0052647E">
        <w:rPr>
          <w:rFonts w:ascii="Verdana" w:hAnsi="Verdana"/>
        </w:rPr>
        <w:t>deberán ser radicados en la fecha establecida en el presente artículo. Aquellos que sean presentados en una fecha distinta no serán considerados para su evaluación.</w:t>
      </w:r>
    </w:p>
    <w:p w14:paraId="1EE6A9AD" w14:textId="77777777" w:rsidR="00423260" w:rsidRDefault="00423260" w:rsidP="00A33FFB">
      <w:pPr>
        <w:spacing w:after="0" w:line="276" w:lineRule="auto"/>
        <w:jc w:val="both"/>
        <w:rPr>
          <w:rFonts w:ascii="Verdana" w:hAnsi="Verdana"/>
          <w:b/>
        </w:rPr>
      </w:pPr>
    </w:p>
    <w:p w14:paraId="21C7D84D" w14:textId="25A55390" w:rsidR="001464D6" w:rsidRDefault="0024751F" w:rsidP="00A33FFB">
      <w:pPr>
        <w:spacing w:after="0" w:line="276" w:lineRule="auto"/>
        <w:jc w:val="both"/>
        <w:rPr>
          <w:rFonts w:ascii="Verdana" w:hAnsi="Verdana"/>
        </w:rPr>
      </w:pPr>
      <w:r>
        <w:rPr>
          <w:rFonts w:ascii="Verdana" w:hAnsi="Verdana"/>
          <w:b/>
        </w:rPr>
        <w:t xml:space="preserve">ARTÍCULO </w:t>
      </w:r>
      <w:r w:rsidR="00B67046">
        <w:rPr>
          <w:rFonts w:ascii="Verdana" w:hAnsi="Verdana"/>
          <w:b/>
        </w:rPr>
        <w:t>4</w:t>
      </w:r>
      <w:r w:rsidR="001464D6">
        <w:rPr>
          <w:rFonts w:ascii="Verdana" w:hAnsi="Verdana"/>
          <w:b/>
        </w:rPr>
        <w:t xml:space="preserve">. </w:t>
      </w:r>
      <w:r>
        <w:rPr>
          <w:rFonts w:ascii="Verdana" w:hAnsi="Verdana"/>
          <w:b/>
        </w:rPr>
        <w:t>Transición</w:t>
      </w:r>
      <w:r w:rsidR="001464D6">
        <w:rPr>
          <w:rFonts w:ascii="Verdana" w:hAnsi="Verdana"/>
          <w:b/>
        </w:rPr>
        <w:t>.</w:t>
      </w:r>
      <w:r w:rsidR="001464D6">
        <w:rPr>
          <w:rFonts w:ascii="Verdana" w:hAnsi="Verdana"/>
        </w:rPr>
        <w:t xml:space="preserve"> </w:t>
      </w:r>
      <w:r w:rsidR="00090B56" w:rsidRPr="00090B56">
        <w:rPr>
          <w:rFonts w:ascii="Verdana" w:hAnsi="Verdana"/>
        </w:rPr>
        <w:t xml:space="preserve">Los Informes de Cumplimiento Ambiental </w:t>
      </w:r>
      <w:r w:rsidR="002E6941">
        <w:rPr>
          <w:rFonts w:ascii="Verdana" w:hAnsi="Verdana"/>
        </w:rPr>
        <w:t xml:space="preserve">(ICA) </w:t>
      </w:r>
      <w:r w:rsidR="00090B56">
        <w:rPr>
          <w:rFonts w:ascii="Verdana" w:hAnsi="Verdana"/>
        </w:rPr>
        <w:t xml:space="preserve">de periodicidad anual </w:t>
      </w:r>
      <w:r w:rsidR="00026F87" w:rsidRPr="00090B56">
        <w:rPr>
          <w:rFonts w:ascii="Verdana" w:hAnsi="Verdana"/>
        </w:rPr>
        <w:t>establecid</w:t>
      </w:r>
      <w:r w:rsidR="001759D4">
        <w:rPr>
          <w:rFonts w:ascii="Verdana" w:hAnsi="Verdana"/>
        </w:rPr>
        <w:t>a</w:t>
      </w:r>
      <w:r w:rsidR="00026F87" w:rsidRPr="00090B56">
        <w:rPr>
          <w:rFonts w:ascii="Verdana" w:hAnsi="Verdana"/>
        </w:rPr>
        <w:t xml:space="preserve"> en el instrumento de control y manejo ambiental</w:t>
      </w:r>
      <w:r w:rsidR="00026F87">
        <w:rPr>
          <w:rFonts w:ascii="Verdana" w:hAnsi="Verdana"/>
        </w:rPr>
        <w:t xml:space="preserve"> </w:t>
      </w:r>
      <w:r w:rsidR="002A73EB">
        <w:rPr>
          <w:rFonts w:ascii="Verdana" w:hAnsi="Verdana"/>
        </w:rPr>
        <w:t>a ser radicados</w:t>
      </w:r>
      <w:r w:rsidR="002C2F73">
        <w:rPr>
          <w:rFonts w:ascii="Verdana" w:hAnsi="Verdana"/>
        </w:rPr>
        <w:t xml:space="preserve"> en</w:t>
      </w:r>
      <w:r w:rsidR="002E6941" w:rsidRPr="00C72B66">
        <w:rPr>
          <w:rFonts w:ascii="Verdana" w:hAnsi="Verdana"/>
        </w:rPr>
        <w:t xml:space="preserve"> 202</w:t>
      </w:r>
      <w:r w:rsidR="00186177" w:rsidRPr="00C72B66">
        <w:rPr>
          <w:rFonts w:ascii="Verdana" w:hAnsi="Verdana"/>
        </w:rPr>
        <w:t>7</w:t>
      </w:r>
      <w:r w:rsidR="00090B56" w:rsidRPr="00C72B66">
        <w:rPr>
          <w:rFonts w:ascii="Verdana" w:hAnsi="Verdana"/>
        </w:rPr>
        <w:t>,</w:t>
      </w:r>
      <w:r w:rsidR="00090B56" w:rsidRPr="00090B56">
        <w:rPr>
          <w:rFonts w:ascii="Verdana" w:hAnsi="Verdana"/>
        </w:rPr>
        <w:t xml:space="preserve"> se presentarán</w:t>
      </w:r>
      <w:r w:rsidR="002A73EB">
        <w:rPr>
          <w:rFonts w:ascii="Verdana" w:hAnsi="Verdana"/>
        </w:rPr>
        <w:t xml:space="preserve"> en el mes correspondiente</w:t>
      </w:r>
      <w:r w:rsidR="00ED6C36">
        <w:rPr>
          <w:rFonts w:ascii="Verdana" w:hAnsi="Verdana"/>
        </w:rPr>
        <w:t xml:space="preserve"> </w:t>
      </w:r>
      <w:r w:rsidR="00047080">
        <w:rPr>
          <w:rFonts w:ascii="Verdana" w:hAnsi="Verdana"/>
        </w:rPr>
        <w:t>según e</w:t>
      </w:r>
      <w:r w:rsidR="00ED6C36">
        <w:rPr>
          <w:rFonts w:ascii="Verdana" w:hAnsi="Verdana"/>
        </w:rPr>
        <w:t>l último dígito del expediente</w:t>
      </w:r>
      <w:r w:rsidR="00090B56" w:rsidRPr="00090B56">
        <w:rPr>
          <w:rFonts w:ascii="Verdana" w:hAnsi="Verdana"/>
        </w:rPr>
        <w:t xml:space="preserve">, así: </w:t>
      </w:r>
    </w:p>
    <w:p w14:paraId="00980E5C" w14:textId="77777777" w:rsidR="00A33FFB" w:rsidRDefault="00A33FFB" w:rsidP="00A33FFB">
      <w:pPr>
        <w:spacing w:after="0" w:line="276" w:lineRule="auto"/>
        <w:jc w:val="both"/>
        <w:rPr>
          <w:rFonts w:ascii="Verdana" w:hAnsi="Verdana"/>
        </w:rPr>
      </w:pPr>
    </w:p>
    <w:p w14:paraId="38D52F07" w14:textId="2E0C35E9" w:rsidR="00106C8E" w:rsidRDefault="00106C8E" w:rsidP="00106C8E">
      <w:pPr>
        <w:pStyle w:val="Prrafodelista"/>
        <w:numPr>
          <w:ilvl w:val="0"/>
          <w:numId w:val="2"/>
        </w:numPr>
        <w:spacing w:line="276" w:lineRule="auto"/>
        <w:jc w:val="both"/>
        <w:rPr>
          <w:rFonts w:ascii="Verdana" w:hAnsi="Verdana"/>
        </w:rPr>
      </w:pPr>
      <w:r w:rsidRPr="00450217">
        <w:rPr>
          <w:rFonts w:ascii="Verdana" w:hAnsi="Verdana"/>
        </w:rPr>
        <w:t>Informes de Cumplimiento Ambiental con periodicidad anual:</w:t>
      </w:r>
    </w:p>
    <w:tbl>
      <w:tblPr>
        <w:tblStyle w:val="Tablaconcuadrcula"/>
        <w:tblW w:w="0" w:type="auto"/>
        <w:tblInd w:w="708" w:type="dxa"/>
        <w:tblLook w:val="04A0" w:firstRow="1" w:lastRow="0" w:firstColumn="1" w:lastColumn="0" w:noHBand="0" w:noVBand="1"/>
      </w:tblPr>
      <w:tblGrid>
        <w:gridCol w:w="2715"/>
        <w:gridCol w:w="2736"/>
        <w:gridCol w:w="2669"/>
      </w:tblGrid>
      <w:tr w:rsidR="00106C8E" w:rsidRPr="00260DCB" w14:paraId="57988EDD" w14:textId="77777777" w:rsidTr="004B4466">
        <w:trPr>
          <w:tblHeader/>
        </w:trPr>
        <w:tc>
          <w:tcPr>
            <w:tcW w:w="2715" w:type="dxa"/>
            <w:vAlign w:val="center"/>
          </w:tcPr>
          <w:p w14:paraId="6579FF39" w14:textId="0DD2615C" w:rsidR="00106C8E" w:rsidRPr="00260DCB" w:rsidRDefault="00106C8E" w:rsidP="004B4466">
            <w:pPr>
              <w:spacing w:line="276" w:lineRule="auto"/>
              <w:jc w:val="center"/>
              <w:rPr>
                <w:rFonts w:ascii="Verdana" w:hAnsi="Verdana"/>
                <w:b/>
                <w:bCs/>
              </w:rPr>
            </w:pPr>
            <w:r w:rsidRPr="00260DCB">
              <w:rPr>
                <w:rFonts w:ascii="Verdana" w:hAnsi="Verdana"/>
                <w:b/>
                <w:bCs/>
              </w:rPr>
              <w:t xml:space="preserve">PERIODO </w:t>
            </w:r>
            <w:r w:rsidR="000A01E8">
              <w:rPr>
                <w:rFonts w:ascii="Verdana" w:hAnsi="Verdana"/>
                <w:b/>
                <w:bCs/>
              </w:rPr>
              <w:t xml:space="preserve">INFORME DE CUMPLIMIENTO </w:t>
            </w:r>
            <w:r w:rsidR="005B0A20">
              <w:rPr>
                <w:rFonts w:ascii="Verdana" w:hAnsi="Verdana"/>
                <w:b/>
                <w:bCs/>
              </w:rPr>
              <w:t xml:space="preserve">AMBIENTAL </w:t>
            </w:r>
            <w:r w:rsidR="005B0A20" w:rsidRPr="00260DCB">
              <w:rPr>
                <w:rFonts w:ascii="Verdana" w:hAnsi="Verdana"/>
                <w:b/>
                <w:bCs/>
              </w:rPr>
              <w:t>A</w:t>
            </w:r>
          </w:p>
          <w:p w14:paraId="14412C30" w14:textId="77777777" w:rsidR="00106C8E" w:rsidRPr="00260DCB" w:rsidRDefault="00106C8E" w:rsidP="004B4466">
            <w:pPr>
              <w:spacing w:line="276" w:lineRule="auto"/>
              <w:jc w:val="center"/>
              <w:rPr>
                <w:rFonts w:ascii="Verdana" w:hAnsi="Verdana"/>
                <w:b/>
                <w:bCs/>
              </w:rPr>
            </w:pPr>
            <w:r w:rsidRPr="00260DCB">
              <w:rPr>
                <w:rFonts w:ascii="Verdana" w:hAnsi="Verdana"/>
                <w:b/>
                <w:bCs/>
              </w:rPr>
              <w:t>REPORTAR</w:t>
            </w:r>
          </w:p>
        </w:tc>
        <w:tc>
          <w:tcPr>
            <w:tcW w:w="2736" w:type="dxa"/>
            <w:vAlign w:val="center"/>
          </w:tcPr>
          <w:p w14:paraId="2348F84B" w14:textId="77777777" w:rsidR="00106C8E" w:rsidRPr="00260DCB" w:rsidRDefault="00106C8E" w:rsidP="004B4466">
            <w:pPr>
              <w:spacing w:line="276" w:lineRule="auto"/>
              <w:jc w:val="center"/>
              <w:rPr>
                <w:rFonts w:ascii="Verdana" w:hAnsi="Verdana"/>
                <w:b/>
                <w:bCs/>
              </w:rPr>
            </w:pPr>
            <w:r w:rsidRPr="00260DCB">
              <w:rPr>
                <w:rFonts w:ascii="Verdana" w:hAnsi="Verdana"/>
                <w:b/>
                <w:bCs/>
              </w:rPr>
              <w:t>MES PARA</w:t>
            </w:r>
          </w:p>
          <w:p w14:paraId="416A1A55" w14:textId="77777777" w:rsidR="00106C8E" w:rsidRPr="00260DCB" w:rsidRDefault="00106C8E" w:rsidP="004B4466">
            <w:pPr>
              <w:spacing w:line="276" w:lineRule="auto"/>
              <w:jc w:val="center"/>
              <w:rPr>
                <w:rFonts w:ascii="Verdana" w:hAnsi="Verdana"/>
                <w:b/>
                <w:bCs/>
              </w:rPr>
            </w:pPr>
            <w:r w:rsidRPr="00260DCB">
              <w:rPr>
                <w:rFonts w:ascii="Verdana" w:hAnsi="Verdana"/>
                <w:b/>
                <w:bCs/>
              </w:rPr>
              <w:t>PRESENTAR</w:t>
            </w:r>
          </w:p>
        </w:tc>
        <w:tc>
          <w:tcPr>
            <w:tcW w:w="2669" w:type="dxa"/>
            <w:vAlign w:val="center"/>
          </w:tcPr>
          <w:p w14:paraId="1E80F47D" w14:textId="4EF49135" w:rsidR="00106C8E" w:rsidRPr="00260DCB" w:rsidRDefault="00A84B87" w:rsidP="004B4466">
            <w:pPr>
              <w:spacing w:line="276" w:lineRule="auto"/>
              <w:jc w:val="center"/>
              <w:rPr>
                <w:rFonts w:ascii="Verdana" w:hAnsi="Verdana"/>
                <w:b/>
                <w:bCs/>
              </w:rPr>
            </w:pPr>
            <w:r>
              <w:rPr>
                <w:rFonts w:ascii="Verdana" w:hAnsi="Verdana"/>
                <w:b/>
                <w:bCs/>
              </w:rPr>
              <w:t>Ú</w:t>
            </w:r>
            <w:r w:rsidR="00106C8E" w:rsidRPr="00260DCB">
              <w:rPr>
                <w:rFonts w:ascii="Verdana" w:hAnsi="Verdana"/>
                <w:b/>
                <w:bCs/>
              </w:rPr>
              <w:t>LTIMO D</w:t>
            </w:r>
            <w:r>
              <w:rPr>
                <w:rFonts w:ascii="Verdana" w:hAnsi="Verdana"/>
                <w:b/>
                <w:bCs/>
              </w:rPr>
              <w:t>Í</w:t>
            </w:r>
            <w:r w:rsidR="00106C8E" w:rsidRPr="00260DCB">
              <w:rPr>
                <w:rFonts w:ascii="Verdana" w:hAnsi="Verdana"/>
                <w:b/>
                <w:bCs/>
              </w:rPr>
              <w:t xml:space="preserve">GITO </w:t>
            </w:r>
          </w:p>
          <w:p w14:paraId="54302F6F" w14:textId="77777777" w:rsidR="00106C8E" w:rsidRPr="00260DCB" w:rsidRDefault="00106C8E" w:rsidP="004B4466">
            <w:pPr>
              <w:spacing w:line="276" w:lineRule="auto"/>
              <w:jc w:val="center"/>
              <w:rPr>
                <w:rFonts w:ascii="Verdana" w:hAnsi="Verdana"/>
                <w:b/>
                <w:bCs/>
              </w:rPr>
            </w:pPr>
            <w:r w:rsidRPr="00260DCB">
              <w:rPr>
                <w:rFonts w:ascii="Verdana" w:hAnsi="Verdana"/>
                <w:b/>
                <w:bCs/>
              </w:rPr>
              <w:t>LAM / LAV</w:t>
            </w:r>
          </w:p>
        </w:tc>
      </w:tr>
      <w:tr w:rsidR="00436379" w:rsidRPr="00260DCB" w14:paraId="5537B883" w14:textId="77777777" w:rsidTr="004B4466">
        <w:tc>
          <w:tcPr>
            <w:tcW w:w="2715" w:type="dxa"/>
            <w:vMerge w:val="restart"/>
            <w:vAlign w:val="center"/>
          </w:tcPr>
          <w:p w14:paraId="12AD9073" w14:textId="77777777" w:rsidR="00436379" w:rsidRPr="00260DCB" w:rsidRDefault="00436379" w:rsidP="00436379">
            <w:pPr>
              <w:spacing w:line="276" w:lineRule="auto"/>
              <w:jc w:val="center"/>
              <w:rPr>
                <w:rFonts w:ascii="Verdana" w:hAnsi="Verdana"/>
              </w:rPr>
            </w:pPr>
            <w:r w:rsidRPr="00260DCB">
              <w:rPr>
                <w:rFonts w:ascii="Verdana" w:hAnsi="Verdana"/>
              </w:rPr>
              <w:t>Enero - Diciembre del año inmediatamente anterior</w:t>
            </w:r>
          </w:p>
        </w:tc>
        <w:tc>
          <w:tcPr>
            <w:tcW w:w="2736" w:type="dxa"/>
            <w:vAlign w:val="center"/>
          </w:tcPr>
          <w:p w14:paraId="278B4F4A" w14:textId="2E9DB5F0" w:rsidR="00436379" w:rsidRPr="00B81288" w:rsidRDefault="00436379" w:rsidP="00436379">
            <w:pPr>
              <w:spacing w:line="276" w:lineRule="auto"/>
              <w:jc w:val="center"/>
              <w:rPr>
                <w:rFonts w:ascii="Verdana" w:hAnsi="Verdana"/>
                <w:strike/>
              </w:rPr>
            </w:pPr>
            <w:r w:rsidRPr="00260DCB">
              <w:rPr>
                <w:rFonts w:ascii="Verdana" w:hAnsi="Verdana" w:cs="Segoe UI"/>
                <w:color w:val="000000"/>
              </w:rPr>
              <w:t>Marzo</w:t>
            </w:r>
          </w:p>
        </w:tc>
        <w:tc>
          <w:tcPr>
            <w:tcW w:w="2669" w:type="dxa"/>
            <w:vAlign w:val="center"/>
          </w:tcPr>
          <w:p w14:paraId="266D969C" w14:textId="5B5C922E" w:rsidR="00436379" w:rsidRPr="00B81288" w:rsidRDefault="00436379" w:rsidP="00436379">
            <w:pPr>
              <w:spacing w:line="276" w:lineRule="auto"/>
              <w:jc w:val="center"/>
              <w:rPr>
                <w:rFonts w:ascii="Verdana" w:hAnsi="Verdana"/>
                <w:strike/>
              </w:rPr>
            </w:pPr>
            <w:r>
              <w:rPr>
                <w:rFonts w:ascii="Verdana" w:hAnsi="Verdana" w:cs="Segoe UI"/>
                <w:color w:val="000000"/>
              </w:rPr>
              <w:t>1</w:t>
            </w:r>
          </w:p>
        </w:tc>
      </w:tr>
      <w:tr w:rsidR="00106C8E" w:rsidRPr="00260DCB" w14:paraId="0C4F56D1" w14:textId="77777777" w:rsidTr="004B4466">
        <w:tc>
          <w:tcPr>
            <w:tcW w:w="2715" w:type="dxa"/>
            <w:vMerge/>
            <w:vAlign w:val="center"/>
          </w:tcPr>
          <w:p w14:paraId="597BFA48" w14:textId="77777777" w:rsidR="00106C8E" w:rsidRPr="00260DCB" w:rsidRDefault="00106C8E" w:rsidP="004B4466">
            <w:pPr>
              <w:spacing w:line="276" w:lineRule="auto"/>
              <w:jc w:val="both"/>
              <w:rPr>
                <w:rFonts w:ascii="Verdana" w:hAnsi="Verdana"/>
              </w:rPr>
            </w:pPr>
          </w:p>
        </w:tc>
        <w:tc>
          <w:tcPr>
            <w:tcW w:w="2736" w:type="dxa"/>
            <w:vAlign w:val="center"/>
          </w:tcPr>
          <w:p w14:paraId="043D7D0B" w14:textId="77777777" w:rsidR="00106C8E" w:rsidRPr="00260DCB" w:rsidRDefault="00106C8E" w:rsidP="004B4466">
            <w:pPr>
              <w:spacing w:line="276" w:lineRule="auto"/>
              <w:jc w:val="center"/>
              <w:rPr>
                <w:rFonts w:ascii="Verdana" w:hAnsi="Verdana"/>
              </w:rPr>
            </w:pPr>
            <w:r w:rsidRPr="00260DCB">
              <w:rPr>
                <w:rFonts w:ascii="Verdana" w:hAnsi="Verdana" w:cs="Segoe UI"/>
                <w:color w:val="000000"/>
              </w:rPr>
              <w:t>Abril</w:t>
            </w:r>
          </w:p>
        </w:tc>
        <w:tc>
          <w:tcPr>
            <w:tcW w:w="2669" w:type="dxa"/>
            <w:vAlign w:val="center"/>
          </w:tcPr>
          <w:p w14:paraId="45F2BD27" w14:textId="2B0E0EC6" w:rsidR="00106C8E" w:rsidRPr="00260DCB" w:rsidRDefault="006C46A6" w:rsidP="004B4466">
            <w:pPr>
              <w:spacing w:line="276" w:lineRule="auto"/>
              <w:jc w:val="center"/>
              <w:rPr>
                <w:rFonts w:ascii="Verdana" w:hAnsi="Verdana"/>
              </w:rPr>
            </w:pPr>
            <w:r>
              <w:rPr>
                <w:rFonts w:ascii="Verdana" w:hAnsi="Verdana" w:cs="Segoe UI"/>
                <w:color w:val="000000"/>
              </w:rPr>
              <w:t xml:space="preserve">2, </w:t>
            </w:r>
            <w:r w:rsidR="00106C8E" w:rsidRPr="00260DCB">
              <w:rPr>
                <w:rFonts w:ascii="Verdana" w:hAnsi="Verdana" w:cs="Segoe UI"/>
                <w:color w:val="000000"/>
              </w:rPr>
              <w:t>3</w:t>
            </w:r>
          </w:p>
        </w:tc>
      </w:tr>
      <w:tr w:rsidR="00106C8E" w:rsidRPr="00260DCB" w14:paraId="38CC4CAB" w14:textId="77777777" w:rsidTr="004B4466">
        <w:tc>
          <w:tcPr>
            <w:tcW w:w="2715" w:type="dxa"/>
            <w:vMerge/>
            <w:vAlign w:val="center"/>
          </w:tcPr>
          <w:p w14:paraId="5AC234A4" w14:textId="77777777" w:rsidR="00106C8E" w:rsidRPr="00260DCB" w:rsidRDefault="00106C8E" w:rsidP="004B4466">
            <w:pPr>
              <w:spacing w:line="276" w:lineRule="auto"/>
              <w:jc w:val="both"/>
              <w:rPr>
                <w:rFonts w:ascii="Verdana" w:hAnsi="Verdana"/>
              </w:rPr>
            </w:pPr>
          </w:p>
        </w:tc>
        <w:tc>
          <w:tcPr>
            <w:tcW w:w="2736" w:type="dxa"/>
            <w:vAlign w:val="center"/>
          </w:tcPr>
          <w:p w14:paraId="676A5191" w14:textId="77777777" w:rsidR="00106C8E" w:rsidRPr="00260DCB" w:rsidRDefault="00106C8E" w:rsidP="004B4466">
            <w:pPr>
              <w:spacing w:line="276" w:lineRule="auto"/>
              <w:jc w:val="center"/>
              <w:rPr>
                <w:rFonts w:ascii="Verdana" w:hAnsi="Verdana"/>
              </w:rPr>
            </w:pPr>
            <w:r w:rsidRPr="00260DCB">
              <w:rPr>
                <w:rFonts w:ascii="Verdana" w:hAnsi="Verdana" w:cs="Segoe UI"/>
                <w:color w:val="000000"/>
              </w:rPr>
              <w:t>Mayo</w:t>
            </w:r>
          </w:p>
        </w:tc>
        <w:tc>
          <w:tcPr>
            <w:tcW w:w="2669" w:type="dxa"/>
            <w:vAlign w:val="center"/>
          </w:tcPr>
          <w:p w14:paraId="74C80748" w14:textId="095E1B1B" w:rsidR="00106C8E" w:rsidRPr="00260DCB" w:rsidRDefault="006C46A6" w:rsidP="004B4466">
            <w:pPr>
              <w:spacing w:line="276" w:lineRule="auto"/>
              <w:jc w:val="center"/>
              <w:rPr>
                <w:rFonts w:ascii="Verdana" w:hAnsi="Verdana"/>
              </w:rPr>
            </w:pPr>
            <w:r>
              <w:rPr>
                <w:rFonts w:ascii="Verdana" w:hAnsi="Verdana" w:cs="Segoe UI"/>
                <w:color w:val="000000"/>
              </w:rPr>
              <w:t xml:space="preserve">4, </w:t>
            </w:r>
            <w:r w:rsidR="00106C8E" w:rsidRPr="00260DCB">
              <w:rPr>
                <w:rFonts w:ascii="Verdana" w:hAnsi="Verdana" w:cs="Segoe UI"/>
                <w:color w:val="000000"/>
              </w:rPr>
              <w:t>5</w:t>
            </w:r>
          </w:p>
        </w:tc>
      </w:tr>
      <w:tr w:rsidR="00106C8E" w:rsidRPr="00260DCB" w14:paraId="3168BC35" w14:textId="77777777" w:rsidTr="004B4466">
        <w:tc>
          <w:tcPr>
            <w:tcW w:w="2715" w:type="dxa"/>
            <w:vMerge/>
            <w:vAlign w:val="center"/>
          </w:tcPr>
          <w:p w14:paraId="10A60B2C" w14:textId="77777777" w:rsidR="00106C8E" w:rsidRPr="00260DCB" w:rsidRDefault="00106C8E" w:rsidP="004B4466">
            <w:pPr>
              <w:spacing w:line="276" w:lineRule="auto"/>
              <w:jc w:val="both"/>
              <w:rPr>
                <w:rFonts w:ascii="Verdana" w:hAnsi="Verdana"/>
              </w:rPr>
            </w:pPr>
          </w:p>
        </w:tc>
        <w:tc>
          <w:tcPr>
            <w:tcW w:w="2736" w:type="dxa"/>
            <w:vAlign w:val="center"/>
          </w:tcPr>
          <w:p w14:paraId="4D0762A9" w14:textId="77777777" w:rsidR="00106C8E" w:rsidRPr="00260DCB" w:rsidRDefault="00106C8E" w:rsidP="004B4466">
            <w:pPr>
              <w:spacing w:line="276" w:lineRule="auto"/>
              <w:jc w:val="center"/>
              <w:rPr>
                <w:rFonts w:ascii="Verdana" w:hAnsi="Verdana"/>
              </w:rPr>
            </w:pPr>
            <w:r w:rsidRPr="00260DCB">
              <w:rPr>
                <w:rFonts w:ascii="Verdana" w:hAnsi="Verdana" w:cs="Segoe UI"/>
                <w:color w:val="000000"/>
              </w:rPr>
              <w:t>Junio</w:t>
            </w:r>
          </w:p>
        </w:tc>
        <w:tc>
          <w:tcPr>
            <w:tcW w:w="2669" w:type="dxa"/>
            <w:vAlign w:val="center"/>
          </w:tcPr>
          <w:p w14:paraId="2F60D8C5" w14:textId="1D25D985" w:rsidR="00106C8E" w:rsidRPr="00260DCB" w:rsidRDefault="006C46A6" w:rsidP="004B4466">
            <w:pPr>
              <w:spacing w:line="276" w:lineRule="auto"/>
              <w:jc w:val="center"/>
              <w:rPr>
                <w:rFonts w:ascii="Verdana" w:hAnsi="Verdana"/>
              </w:rPr>
            </w:pPr>
            <w:r>
              <w:rPr>
                <w:rFonts w:ascii="Verdana" w:hAnsi="Verdana" w:cs="Segoe UI"/>
                <w:color w:val="000000"/>
              </w:rPr>
              <w:t xml:space="preserve">6, </w:t>
            </w:r>
            <w:r w:rsidR="00106C8E" w:rsidRPr="00260DCB">
              <w:rPr>
                <w:rFonts w:ascii="Verdana" w:hAnsi="Verdana" w:cs="Segoe UI"/>
                <w:color w:val="000000"/>
              </w:rPr>
              <w:t>7</w:t>
            </w:r>
          </w:p>
        </w:tc>
      </w:tr>
      <w:tr w:rsidR="00106C8E" w:rsidRPr="00260DCB" w14:paraId="20859FA9" w14:textId="77777777" w:rsidTr="004B4466">
        <w:tc>
          <w:tcPr>
            <w:tcW w:w="2715" w:type="dxa"/>
            <w:vMerge/>
            <w:vAlign w:val="center"/>
          </w:tcPr>
          <w:p w14:paraId="1A091167" w14:textId="77777777" w:rsidR="00106C8E" w:rsidRPr="00260DCB" w:rsidRDefault="00106C8E" w:rsidP="004B4466">
            <w:pPr>
              <w:spacing w:line="276" w:lineRule="auto"/>
              <w:jc w:val="both"/>
              <w:rPr>
                <w:rFonts w:ascii="Verdana" w:hAnsi="Verdana"/>
              </w:rPr>
            </w:pPr>
          </w:p>
        </w:tc>
        <w:tc>
          <w:tcPr>
            <w:tcW w:w="2736" w:type="dxa"/>
            <w:vAlign w:val="center"/>
          </w:tcPr>
          <w:p w14:paraId="68ED4F38" w14:textId="77777777" w:rsidR="00106C8E" w:rsidRPr="00260DCB" w:rsidRDefault="00106C8E" w:rsidP="004B4466">
            <w:pPr>
              <w:spacing w:line="276" w:lineRule="auto"/>
              <w:jc w:val="center"/>
              <w:rPr>
                <w:rFonts w:ascii="Verdana" w:hAnsi="Verdana"/>
              </w:rPr>
            </w:pPr>
            <w:r w:rsidRPr="00260DCB">
              <w:rPr>
                <w:rFonts w:ascii="Verdana" w:hAnsi="Verdana" w:cs="Segoe UI"/>
                <w:color w:val="000000"/>
              </w:rPr>
              <w:t>Julio</w:t>
            </w:r>
          </w:p>
        </w:tc>
        <w:tc>
          <w:tcPr>
            <w:tcW w:w="2669" w:type="dxa"/>
            <w:vAlign w:val="center"/>
          </w:tcPr>
          <w:p w14:paraId="7304F706" w14:textId="4979BF5E" w:rsidR="00106C8E" w:rsidRPr="00260DCB" w:rsidRDefault="006C46A6" w:rsidP="004B4466">
            <w:pPr>
              <w:spacing w:line="276" w:lineRule="auto"/>
              <w:jc w:val="center"/>
              <w:rPr>
                <w:rFonts w:ascii="Verdana" w:hAnsi="Verdana"/>
              </w:rPr>
            </w:pPr>
            <w:r>
              <w:rPr>
                <w:rFonts w:ascii="Verdana" w:hAnsi="Verdana" w:cs="Segoe UI"/>
                <w:color w:val="000000"/>
              </w:rPr>
              <w:t xml:space="preserve">8, </w:t>
            </w:r>
            <w:r w:rsidR="00106C8E" w:rsidRPr="00260DCB">
              <w:rPr>
                <w:rFonts w:ascii="Verdana" w:hAnsi="Verdana" w:cs="Segoe UI"/>
                <w:color w:val="000000"/>
              </w:rPr>
              <w:t>9</w:t>
            </w:r>
          </w:p>
        </w:tc>
      </w:tr>
      <w:tr w:rsidR="00106C8E" w:rsidRPr="00260DCB" w14:paraId="6628244B" w14:textId="77777777" w:rsidTr="004B4466">
        <w:tc>
          <w:tcPr>
            <w:tcW w:w="2715" w:type="dxa"/>
            <w:vMerge/>
            <w:vAlign w:val="center"/>
          </w:tcPr>
          <w:p w14:paraId="414AE140" w14:textId="77777777" w:rsidR="00106C8E" w:rsidRPr="00260DCB" w:rsidRDefault="00106C8E" w:rsidP="004B4466">
            <w:pPr>
              <w:spacing w:line="276" w:lineRule="auto"/>
              <w:jc w:val="both"/>
              <w:rPr>
                <w:rFonts w:ascii="Verdana" w:hAnsi="Verdana"/>
              </w:rPr>
            </w:pPr>
          </w:p>
        </w:tc>
        <w:tc>
          <w:tcPr>
            <w:tcW w:w="2736" w:type="dxa"/>
            <w:vAlign w:val="center"/>
          </w:tcPr>
          <w:p w14:paraId="70B01955" w14:textId="77777777" w:rsidR="00106C8E" w:rsidRPr="00260DCB" w:rsidRDefault="00106C8E" w:rsidP="004B4466">
            <w:pPr>
              <w:spacing w:line="276" w:lineRule="auto"/>
              <w:jc w:val="center"/>
              <w:rPr>
                <w:rFonts w:ascii="Verdana" w:hAnsi="Verdana"/>
              </w:rPr>
            </w:pPr>
            <w:r w:rsidRPr="00260DCB">
              <w:rPr>
                <w:rFonts w:ascii="Verdana" w:hAnsi="Verdana" w:cs="Segoe UI"/>
                <w:color w:val="000000"/>
              </w:rPr>
              <w:t>Agosto</w:t>
            </w:r>
          </w:p>
        </w:tc>
        <w:tc>
          <w:tcPr>
            <w:tcW w:w="2669" w:type="dxa"/>
            <w:vAlign w:val="center"/>
          </w:tcPr>
          <w:p w14:paraId="2EC8BDDA" w14:textId="77777777" w:rsidR="00106C8E" w:rsidRPr="00260DCB" w:rsidRDefault="00106C8E" w:rsidP="004B4466">
            <w:pPr>
              <w:spacing w:line="276" w:lineRule="auto"/>
              <w:jc w:val="center"/>
              <w:rPr>
                <w:rFonts w:ascii="Verdana" w:hAnsi="Verdana"/>
              </w:rPr>
            </w:pPr>
            <w:r w:rsidRPr="00260DCB">
              <w:rPr>
                <w:rFonts w:ascii="Verdana" w:hAnsi="Verdana" w:cs="Segoe UI"/>
                <w:color w:val="000000"/>
              </w:rPr>
              <w:t>0</w:t>
            </w:r>
          </w:p>
        </w:tc>
      </w:tr>
    </w:tbl>
    <w:p w14:paraId="5ABB1642" w14:textId="77777777" w:rsidR="00A33FFB" w:rsidRDefault="00A33FFB" w:rsidP="00A33FFB">
      <w:pPr>
        <w:spacing w:after="0" w:line="276" w:lineRule="auto"/>
        <w:jc w:val="both"/>
        <w:rPr>
          <w:rFonts w:ascii="Verdana" w:hAnsi="Verdana"/>
          <w:b/>
          <w:bCs/>
        </w:rPr>
      </w:pPr>
    </w:p>
    <w:p w14:paraId="5B3F5312" w14:textId="6A625DF3" w:rsidR="00116F9A" w:rsidRDefault="00116F9A" w:rsidP="00A33FFB">
      <w:pPr>
        <w:spacing w:after="0" w:line="276" w:lineRule="auto"/>
        <w:jc w:val="both"/>
        <w:rPr>
          <w:rFonts w:ascii="Verdana" w:hAnsi="Verdana"/>
        </w:rPr>
      </w:pPr>
      <w:r w:rsidRPr="009C6DF1">
        <w:rPr>
          <w:rFonts w:ascii="Verdana" w:hAnsi="Verdana"/>
          <w:b/>
          <w:bCs/>
        </w:rPr>
        <w:t>Parágrafo</w:t>
      </w:r>
      <w:r w:rsidR="00E97451">
        <w:rPr>
          <w:rFonts w:ascii="Verdana" w:hAnsi="Verdana"/>
          <w:b/>
          <w:bCs/>
        </w:rPr>
        <w:t xml:space="preserve"> Primero</w:t>
      </w:r>
      <w:r w:rsidR="00A84B87">
        <w:rPr>
          <w:rFonts w:ascii="Verdana" w:hAnsi="Verdana"/>
          <w:b/>
          <w:bCs/>
        </w:rPr>
        <w:t>:</w:t>
      </w:r>
      <w:r w:rsidRPr="009C6DF1">
        <w:rPr>
          <w:rFonts w:ascii="Verdana" w:hAnsi="Verdana"/>
          <w:b/>
          <w:bCs/>
        </w:rPr>
        <w:t xml:space="preserve"> </w:t>
      </w:r>
      <w:r w:rsidR="00F3134D" w:rsidRPr="00F3134D">
        <w:rPr>
          <w:rFonts w:ascii="Verdana" w:hAnsi="Verdana"/>
        </w:rPr>
        <w:t>En el caso de que los cortes de los monitoreos exigidos para</w:t>
      </w:r>
      <w:r w:rsidR="00F3134D">
        <w:rPr>
          <w:rFonts w:ascii="Verdana" w:hAnsi="Verdana"/>
        </w:rPr>
        <w:t xml:space="preserve"> </w:t>
      </w:r>
      <w:r w:rsidR="00F3134D" w:rsidRPr="00F3134D">
        <w:rPr>
          <w:rFonts w:ascii="Verdana" w:hAnsi="Verdana"/>
        </w:rPr>
        <w:t>el periodo y demás información requerida en el instrumento de control y manejo</w:t>
      </w:r>
      <w:r w:rsidR="00F3134D">
        <w:rPr>
          <w:rFonts w:ascii="Verdana" w:hAnsi="Verdana"/>
        </w:rPr>
        <w:t xml:space="preserve"> </w:t>
      </w:r>
      <w:r w:rsidR="00F3134D" w:rsidRPr="00F3134D">
        <w:rPr>
          <w:rFonts w:ascii="Verdana" w:hAnsi="Verdana"/>
        </w:rPr>
        <w:t>ambiental no coincida con el mes de presentación de los Informes de Cumplimiento</w:t>
      </w:r>
      <w:r w:rsidR="00F3134D">
        <w:rPr>
          <w:rFonts w:ascii="Verdana" w:hAnsi="Verdana"/>
        </w:rPr>
        <w:t xml:space="preserve"> </w:t>
      </w:r>
      <w:r w:rsidR="00F3134D" w:rsidRPr="00F3134D">
        <w:rPr>
          <w:rFonts w:ascii="Verdana" w:hAnsi="Verdana"/>
        </w:rPr>
        <w:t>Ambiental antes enunciados, los usuarios deberán presentar</w:t>
      </w:r>
      <w:r w:rsidR="00F3134D">
        <w:rPr>
          <w:rFonts w:ascii="Verdana" w:hAnsi="Verdana"/>
        </w:rPr>
        <w:t xml:space="preserve"> </w:t>
      </w:r>
      <w:r w:rsidR="00F3134D" w:rsidRPr="00F3134D">
        <w:rPr>
          <w:rFonts w:ascii="Verdana" w:hAnsi="Verdana"/>
        </w:rPr>
        <w:t xml:space="preserve">los </w:t>
      </w:r>
      <w:r w:rsidR="000A01E8">
        <w:rPr>
          <w:rFonts w:ascii="Verdana" w:hAnsi="Verdana"/>
        </w:rPr>
        <w:t xml:space="preserve">Informes de Cumplimiento Ambiental </w:t>
      </w:r>
      <w:r w:rsidR="00F3134D" w:rsidRPr="00F3134D">
        <w:rPr>
          <w:rFonts w:ascii="Verdana" w:hAnsi="Verdana"/>
        </w:rPr>
        <w:t>con la</w:t>
      </w:r>
      <w:r w:rsidR="00F3134D">
        <w:rPr>
          <w:rFonts w:ascii="Verdana" w:hAnsi="Verdana"/>
        </w:rPr>
        <w:t xml:space="preserve"> </w:t>
      </w:r>
      <w:r w:rsidR="00F3134D" w:rsidRPr="00F3134D">
        <w:rPr>
          <w:rFonts w:ascii="Verdana" w:hAnsi="Verdana"/>
        </w:rPr>
        <w:t>información que se tenga hasta el momento de corte.</w:t>
      </w:r>
    </w:p>
    <w:p w14:paraId="6CA3867D" w14:textId="77777777" w:rsidR="00A33FFB" w:rsidRPr="00A33FFB" w:rsidRDefault="00A33FFB" w:rsidP="00A33FFB">
      <w:pPr>
        <w:spacing w:after="0" w:line="276" w:lineRule="auto"/>
        <w:jc w:val="both"/>
        <w:rPr>
          <w:rFonts w:ascii="Verdana" w:hAnsi="Verdana"/>
          <w:b/>
          <w:bCs/>
        </w:rPr>
      </w:pPr>
    </w:p>
    <w:p w14:paraId="70AB9942" w14:textId="36C6FE53" w:rsidR="00E97451" w:rsidRDefault="00E97451" w:rsidP="00A33FFB">
      <w:pPr>
        <w:spacing w:after="0" w:line="276" w:lineRule="auto"/>
        <w:jc w:val="both"/>
        <w:rPr>
          <w:rFonts w:ascii="Verdana" w:hAnsi="Verdana"/>
          <w:b/>
          <w:bCs/>
        </w:rPr>
      </w:pPr>
      <w:r w:rsidRPr="009C6DF1">
        <w:rPr>
          <w:rFonts w:ascii="Verdana" w:hAnsi="Verdana"/>
          <w:b/>
          <w:bCs/>
        </w:rPr>
        <w:t>Parágrafo</w:t>
      </w:r>
      <w:r>
        <w:rPr>
          <w:rFonts w:ascii="Verdana" w:hAnsi="Verdana"/>
          <w:b/>
          <w:bCs/>
        </w:rPr>
        <w:t xml:space="preserve"> Segundo:</w:t>
      </w:r>
      <w:r w:rsidRPr="009C6DF1">
        <w:rPr>
          <w:rFonts w:ascii="Verdana" w:hAnsi="Verdana"/>
          <w:b/>
          <w:bCs/>
        </w:rPr>
        <w:t xml:space="preserve"> </w:t>
      </w:r>
      <w:r w:rsidRPr="00A33FFB">
        <w:rPr>
          <w:rFonts w:ascii="Verdana" w:hAnsi="Verdana"/>
          <w:bCs/>
        </w:rPr>
        <w:t xml:space="preserve">Los proyectos, obras o actividades cuya periodicidad de entrega del Informe de Cumplimiento Ambiental </w:t>
      </w:r>
      <w:r w:rsidR="009D1FBA" w:rsidRPr="00A33FFB">
        <w:rPr>
          <w:rFonts w:ascii="Verdana" w:hAnsi="Verdana"/>
          <w:bCs/>
        </w:rPr>
        <w:t xml:space="preserve">(ICA) </w:t>
      </w:r>
      <w:r w:rsidRPr="00A33FFB">
        <w:rPr>
          <w:rFonts w:ascii="Verdana" w:hAnsi="Verdana"/>
          <w:bCs/>
        </w:rPr>
        <w:t xml:space="preserve">haya sido </w:t>
      </w:r>
      <w:r w:rsidR="00DD3586" w:rsidRPr="00A33FFB">
        <w:rPr>
          <w:rFonts w:ascii="Verdana" w:hAnsi="Verdana"/>
          <w:bCs/>
        </w:rPr>
        <w:t>establecida</w:t>
      </w:r>
      <w:r w:rsidRPr="00A33FFB">
        <w:rPr>
          <w:rFonts w:ascii="Verdana" w:hAnsi="Verdana"/>
          <w:bCs/>
        </w:rPr>
        <w:t xml:space="preserve"> en el instrumento de manejo y control ambiental, por términos de tiempo superiores a un año, deben ajustar los tiempos de entrega a una periodicidad anual.</w:t>
      </w:r>
      <w:r w:rsidRPr="00A33FFB">
        <w:rPr>
          <w:rFonts w:ascii="Verdana" w:hAnsi="Verdana"/>
          <w:b/>
          <w:bCs/>
        </w:rPr>
        <w:t xml:space="preserve"> </w:t>
      </w:r>
    </w:p>
    <w:p w14:paraId="0B1790E5" w14:textId="77777777" w:rsidR="00A33FFB" w:rsidRPr="00A33FFB" w:rsidRDefault="00A33FFB" w:rsidP="00A33FFB">
      <w:pPr>
        <w:spacing w:after="0" w:line="276" w:lineRule="auto"/>
        <w:jc w:val="both"/>
        <w:rPr>
          <w:rFonts w:ascii="Verdana" w:hAnsi="Verdana"/>
          <w:b/>
          <w:bCs/>
        </w:rPr>
      </w:pPr>
    </w:p>
    <w:p w14:paraId="55EC18A2" w14:textId="78A28970" w:rsidR="00235AAB" w:rsidRDefault="005A0175" w:rsidP="00A33FFB">
      <w:pPr>
        <w:spacing w:after="0" w:line="276" w:lineRule="auto"/>
        <w:jc w:val="both"/>
        <w:rPr>
          <w:rFonts w:ascii="Verdana" w:hAnsi="Verdana"/>
          <w:bCs/>
        </w:rPr>
      </w:pPr>
      <w:r>
        <w:rPr>
          <w:rFonts w:ascii="Verdana" w:hAnsi="Verdana"/>
          <w:b/>
        </w:rPr>
        <w:t xml:space="preserve">ARTÍCULO </w:t>
      </w:r>
      <w:r w:rsidR="00B67046">
        <w:rPr>
          <w:rFonts w:ascii="Verdana" w:hAnsi="Verdana"/>
          <w:b/>
        </w:rPr>
        <w:t>5</w:t>
      </w:r>
      <w:r w:rsidR="001464D6">
        <w:rPr>
          <w:rFonts w:ascii="Verdana" w:hAnsi="Verdana"/>
          <w:b/>
        </w:rPr>
        <w:t xml:space="preserve">. </w:t>
      </w:r>
      <w:r w:rsidR="006E1536" w:rsidRPr="006E1536">
        <w:rPr>
          <w:rFonts w:ascii="Verdana" w:hAnsi="Verdana"/>
          <w:bCs/>
        </w:rPr>
        <w:t>Una vez radicado el Informe de Cumplimiento Ambiental</w:t>
      </w:r>
      <w:r w:rsidR="009D1FBA">
        <w:rPr>
          <w:rFonts w:ascii="Verdana" w:hAnsi="Verdana"/>
          <w:bCs/>
        </w:rPr>
        <w:t xml:space="preserve"> (ICA)</w:t>
      </w:r>
      <w:r w:rsidR="000A01E8">
        <w:rPr>
          <w:rFonts w:ascii="Verdana" w:hAnsi="Verdana"/>
          <w:bCs/>
        </w:rPr>
        <w:t xml:space="preserve">, </w:t>
      </w:r>
      <w:r w:rsidR="006E1536" w:rsidRPr="006E1536">
        <w:rPr>
          <w:rFonts w:ascii="Verdana" w:hAnsi="Verdana"/>
          <w:bCs/>
        </w:rPr>
        <w:t xml:space="preserve">de acuerdo </w:t>
      </w:r>
      <w:r w:rsidR="006E1536" w:rsidRPr="003C3821">
        <w:rPr>
          <w:rFonts w:ascii="Verdana" w:hAnsi="Verdana"/>
          <w:bCs/>
        </w:rPr>
        <w:t xml:space="preserve">con las periodicidades establecidas, la Autoridad Nacional de Licencias Ambientales </w:t>
      </w:r>
      <w:r w:rsidR="009D1FBA">
        <w:rPr>
          <w:rFonts w:ascii="Verdana" w:hAnsi="Verdana"/>
          <w:bCs/>
        </w:rPr>
        <w:t xml:space="preserve">(ANLA) </w:t>
      </w:r>
      <w:r w:rsidR="006E1536" w:rsidRPr="003C3821">
        <w:rPr>
          <w:rFonts w:ascii="Verdana" w:hAnsi="Verdana"/>
          <w:bCs/>
        </w:rPr>
        <w:t>verifica</w:t>
      </w:r>
      <w:r w:rsidR="00470010" w:rsidRPr="003C3821">
        <w:rPr>
          <w:rFonts w:ascii="Verdana" w:hAnsi="Verdana"/>
          <w:bCs/>
        </w:rPr>
        <w:t xml:space="preserve">rá </w:t>
      </w:r>
      <w:r w:rsidR="006E1536" w:rsidRPr="003C3821">
        <w:rPr>
          <w:rFonts w:ascii="Verdana" w:hAnsi="Verdana"/>
          <w:bCs/>
        </w:rPr>
        <w:t xml:space="preserve">la información </w:t>
      </w:r>
      <w:r w:rsidR="003C3821" w:rsidRPr="003C3821">
        <w:rPr>
          <w:rFonts w:ascii="Verdana" w:hAnsi="Verdana"/>
          <w:bCs/>
        </w:rPr>
        <w:t>para garantizar que</w:t>
      </w:r>
      <w:r w:rsidR="003C3821">
        <w:rPr>
          <w:rFonts w:ascii="Verdana" w:hAnsi="Verdana"/>
          <w:bCs/>
        </w:rPr>
        <w:t xml:space="preserve"> se</w:t>
      </w:r>
      <w:r w:rsidR="003C3821" w:rsidRPr="003C3821">
        <w:rPr>
          <w:rFonts w:ascii="Verdana" w:hAnsi="Verdana"/>
          <w:bCs/>
        </w:rPr>
        <w:t xml:space="preserve"> </w:t>
      </w:r>
      <w:r w:rsidR="006E1536" w:rsidRPr="003C3821">
        <w:rPr>
          <w:rFonts w:ascii="Verdana" w:hAnsi="Verdana"/>
          <w:bCs/>
        </w:rPr>
        <w:t xml:space="preserve">cumpla con lo establecido en el Manual de Seguimiento Ambiental de Proyectos adoptado por la Resolución </w:t>
      </w:r>
      <w:r w:rsidR="001346DD" w:rsidRPr="003C3821">
        <w:rPr>
          <w:rFonts w:ascii="Verdana" w:hAnsi="Verdana"/>
          <w:bCs/>
        </w:rPr>
        <w:t xml:space="preserve">No. </w:t>
      </w:r>
      <w:r w:rsidR="006E1536" w:rsidRPr="003C3821">
        <w:rPr>
          <w:rFonts w:ascii="Verdana" w:hAnsi="Verdana"/>
          <w:bCs/>
        </w:rPr>
        <w:t>1552 de 2005 expedida por el entonces Ministerio de Ambiente, Vivienda y Desarrollo Territorial</w:t>
      </w:r>
      <w:r w:rsidR="00C57B49">
        <w:rPr>
          <w:rFonts w:ascii="Verdana" w:hAnsi="Verdana"/>
          <w:bCs/>
        </w:rPr>
        <w:t xml:space="preserve"> y con </w:t>
      </w:r>
      <w:r w:rsidR="006E1536" w:rsidRPr="003C3821">
        <w:rPr>
          <w:rFonts w:ascii="Verdana" w:hAnsi="Verdana"/>
          <w:bCs/>
        </w:rPr>
        <w:t xml:space="preserve">el Modelo de Almacenamiento Geográfico </w:t>
      </w:r>
      <w:r w:rsidR="004D37AA">
        <w:rPr>
          <w:rFonts w:ascii="Verdana" w:hAnsi="Verdana"/>
          <w:bCs/>
        </w:rPr>
        <w:t xml:space="preserve">(MAG) </w:t>
      </w:r>
      <w:r w:rsidR="006E1536" w:rsidRPr="003C3821">
        <w:rPr>
          <w:rFonts w:ascii="Verdana" w:hAnsi="Verdana"/>
          <w:bCs/>
        </w:rPr>
        <w:t xml:space="preserve">adoptado por la Resolución </w:t>
      </w:r>
      <w:r w:rsidR="001346DD" w:rsidRPr="003C3821">
        <w:rPr>
          <w:rFonts w:ascii="Verdana" w:hAnsi="Verdana"/>
          <w:bCs/>
        </w:rPr>
        <w:t xml:space="preserve">No. </w:t>
      </w:r>
      <w:r w:rsidR="006E1536" w:rsidRPr="003C3821">
        <w:rPr>
          <w:rFonts w:ascii="Verdana" w:hAnsi="Verdana"/>
          <w:bCs/>
        </w:rPr>
        <w:t xml:space="preserve">2182 de 2016 </w:t>
      </w:r>
      <w:r w:rsidR="006E1536" w:rsidRPr="003C3821">
        <w:rPr>
          <w:rFonts w:ascii="Verdana" w:hAnsi="Verdana"/>
          <w:bCs/>
        </w:rPr>
        <w:lastRenderedPageBreak/>
        <w:t>expedida por el Ministerio de</w:t>
      </w:r>
      <w:r w:rsidR="00423043" w:rsidRPr="003C3821">
        <w:rPr>
          <w:rFonts w:ascii="Verdana" w:hAnsi="Verdana"/>
          <w:bCs/>
        </w:rPr>
        <w:t xml:space="preserve"> </w:t>
      </w:r>
      <w:r w:rsidR="006E1536" w:rsidRPr="003C3821">
        <w:rPr>
          <w:rFonts w:ascii="Verdana" w:hAnsi="Verdana"/>
          <w:bCs/>
        </w:rPr>
        <w:t xml:space="preserve">Ambiente y Desarrollo Sostenible </w:t>
      </w:r>
      <w:r w:rsidR="003C3821">
        <w:rPr>
          <w:rFonts w:ascii="Verdana" w:hAnsi="Verdana"/>
          <w:bCs/>
        </w:rPr>
        <w:t xml:space="preserve">o aquellas </w:t>
      </w:r>
      <w:r w:rsidR="006E1536" w:rsidRPr="006E1536">
        <w:rPr>
          <w:rFonts w:ascii="Verdana" w:hAnsi="Verdana"/>
          <w:bCs/>
        </w:rPr>
        <w:t>normas que l</w:t>
      </w:r>
      <w:r w:rsidR="00423043">
        <w:rPr>
          <w:rFonts w:ascii="Verdana" w:hAnsi="Verdana"/>
          <w:bCs/>
        </w:rPr>
        <w:t>e</w:t>
      </w:r>
      <w:r w:rsidR="003C3821">
        <w:rPr>
          <w:rFonts w:ascii="Verdana" w:hAnsi="Verdana"/>
          <w:bCs/>
        </w:rPr>
        <w:t>s</w:t>
      </w:r>
      <w:r w:rsidR="006E1536" w:rsidRPr="006E1536">
        <w:rPr>
          <w:rFonts w:ascii="Verdana" w:hAnsi="Verdana"/>
          <w:bCs/>
        </w:rPr>
        <w:t xml:space="preserve"> modif</w:t>
      </w:r>
      <w:r w:rsidR="00D1487C">
        <w:rPr>
          <w:rFonts w:ascii="Verdana" w:hAnsi="Verdana"/>
          <w:bCs/>
        </w:rPr>
        <w:t>iqu</w:t>
      </w:r>
      <w:r w:rsidR="00AC271A">
        <w:rPr>
          <w:rFonts w:ascii="Verdana" w:hAnsi="Verdana"/>
          <w:bCs/>
        </w:rPr>
        <w:t>en</w:t>
      </w:r>
      <w:r w:rsidR="006E1536" w:rsidRPr="006E1536">
        <w:rPr>
          <w:rFonts w:ascii="Verdana" w:hAnsi="Verdana"/>
          <w:bCs/>
        </w:rPr>
        <w:t xml:space="preserve">, </w:t>
      </w:r>
      <w:r w:rsidR="00AC271A" w:rsidRPr="006E1536">
        <w:rPr>
          <w:rFonts w:ascii="Verdana" w:hAnsi="Verdana"/>
          <w:bCs/>
        </w:rPr>
        <w:t>adicion</w:t>
      </w:r>
      <w:r w:rsidR="00AC271A">
        <w:rPr>
          <w:rFonts w:ascii="Verdana" w:hAnsi="Verdana"/>
          <w:bCs/>
        </w:rPr>
        <w:t>en</w:t>
      </w:r>
      <w:r w:rsidR="00AC271A" w:rsidRPr="006E1536">
        <w:rPr>
          <w:rFonts w:ascii="Verdana" w:hAnsi="Verdana"/>
          <w:bCs/>
        </w:rPr>
        <w:t xml:space="preserve"> </w:t>
      </w:r>
      <w:r w:rsidR="006E1536" w:rsidRPr="006E1536">
        <w:rPr>
          <w:rFonts w:ascii="Verdana" w:hAnsi="Verdana"/>
          <w:bCs/>
        </w:rPr>
        <w:t>o</w:t>
      </w:r>
      <w:r w:rsidR="00423043">
        <w:rPr>
          <w:rFonts w:ascii="Verdana" w:hAnsi="Verdana"/>
          <w:bCs/>
        </w:rPr>
        <w:t xml:space="preserve"> </w:t>
      </w:r>
      <w:r w:rsidR="006E1536" w:rsidRPr="006E1536">
        <w:rPr>
          <w:rFonts w:ascii="Verdana" w:hAnsi="Verdana"/>
          <w:bCs/>
        </w:rPr>
        <w:t>sustituyan</w:t>
      </w:r>
      <w:r w:rsidR="00423043">
        <w:rPr>
          <w:rFonts w:ascii="Verdana" w:hAnsi="Verdana"/>
          <w:bCs/>
        </w:rPr>
        <w:t>;</w:t>
      </w:r>
      <w:r w:rsidR="006E1536" w:rsidRPr="006E1536">
        <w:rPr>
          <w:rFonts w:ascii="Verdana" w:hAnsi="Verdana"/>
          <w:bCs/>
        </w:rPr>
        <w:t xml:space="preserve"> y determinará s</w:t>
      </w:r>
      <w:r w:rsidR="00F030AE">
        <w:rPr>
          <w:rFonts w:ascii="Verdana" w:hAnsi="Verdana"/>
          <w:bCs/>
        </w:rPr>
        <w:t>i s</w:t>
      </w:r>
      <w:r w:rsidR="006E1536" w:rsidRPr="006E1536">
        <w:rPr>
          <w:rFonts w:ascii="Verdana" w:hAnsi="Verdana"/>
          <w:bCs/>
        </w:rPr>
        <w:t>u conformidad satisface las características de totalidad,</w:t>
      </w:r>
      <w:r w:rsidR="00423043">
        <w:rPr>
          <w:rFonts w:ascii="Verdana" w:hAnsi="Verdana"/>
          <w:bCs/>
        </w:rPr>
        <w:t xml:space="preserve"> </w:t>
      </w:r>
      <w:r w:rsidR="006E1536" w:rsidRPr="006E1536">
        <w:rPr>
          <w:rFonts w:ascii="Verdana" w:hAnsi="Verdana"/>
          <w:bCs/>
        </w:rPr>
        <w:t>consistencia y estructura</w:t>
      </w:r>
      <w:r w:rsidR="009D1FBA" w:rsidRPr="00A33FFB">
        <w:rPr>
          <w:rFonts w:ascii="Verdana" w:hAnsi="Verdana"/>
          <w:bCs/>
        </w:rPr>
        <w:t xml:space="preserve"> </w:t>
      </w:r>
      <w:r w:rsidR="009D1FBA" w:rsidRPr="009D1FBA">
        <w:rPr>
          <w:rFonts w:ascii="Verdana" w:hAnsi="Verdana"/>
          <w:bCs/>
        </w:rPr>
        <w:t>exigidos para efectos del seguimiento y control ambiental.</w:t>
      </w:r>
    </w:p>
    <w:p w14:paraId="7FF44271" w14:textId="4FF5712E" w:rsidR="005A0175" w:rsidRDefault="005A0175" w:rsidP="00A33FFB">
      <w:pPr>
        <w:spacing w:after="0" w:line="276" w:lineRule="auto"/>
        <w:jc w:val="both"/>
        <w:rPr>
          <w:rFonts w:ascii="Verdana" w:hAnsi="Verdana"/>
          <w:bCs/>
        </w:rPr>
      </w:pPr>
    </w:p>
    <w:p w14:paraId="798DA5D9" w14:textId="340F3DFF" w:rsidR="003C3821" w:rsidRDefault="003C3821" w:rsidP="00A33FFB">
      <w:pPr>
        <w:spacing w:after="0" w:line="276" w:lineRule="auto"/>
        <w:jc w:val="both"/>
        <w:rPr>
          <w:rFonts w:ascii="Verdana" w:hAnsi="Verdana"/>
          <w:bCs/>
        </w:rPr>
      </w:pPr>
      <w:r w:rsidRPr="00A33FFB">
        <w:rPr>
          <w:rFonts w:ascii="Verdana" w:hAnsi="Verdana"/>
          <w:b/>
          <w:bCs/>
        </w:rPr>
        <w:t>Parágrafo Primero:</w:t>
      </w:r>
      <w:r w:rsidRPr="00A33FFB">
        <w:rPr>
          <w:rFonts w:ascii="Verdana" w:hAnsi="Verdana"/>
          <w:bCs/>
        </w:rPr>
        <w:t xml:space="preserve"> </w:t>
      </w:r>
      <w:r w:rsidRPr="008D23C0">
        <w:rPr>
          <w:rFonts w:ascii="Verdana" w:hAnsi="Verdana"/>
          <w:bCs/>
        </w:rPr>
        <w:t>Para aquellos casos en los que se presente no conformidad</w:t>
      </w:r>
      <w:r>
        <w:rPr>
          <w:rFonts w:ascii="Verdana" w:hAnsi="Verdana"/>
          <w:bCs/>
        </w:rPr>
        <w:t xml:space="preserve"> </w:t>
      </w:r>
      <w:r w:rsidRPr="008D23C0">
        <w:rPr>
          <w:rFonts w:ascii="Verdana" w:hAnsi="Verdana"/>
          <w:bCs/>
        </w:rPr>
        <w:t>documental y/o geográfica, la Autoridad Nacional de Licencias Ambientales</w:t>
      </w:r>
      <w:r w:rsidR="00C57B49">
        <w:rPr>
          <w:rFonts w:ascii="Verdana" w:hAnsi="Verdana"/>
          <w:bCs/>
        </w:rPr>
        <w:t xml:space="preserve"> (ANLA)</w:t>
      </w:r>
      <w:r w:rsidRPr="008D23C0">
        <w:rPr>
          <w:rFonts w:ascii="Verdana" w:hAnsi="Verdana"/>
          <w:bCs/>
        </w:rPr>
        <w:t xml:space="preserve"> deberá informarlo por escrito </w:t>
      </w:r>
      <w:r w:rsidR="00C57B49">
        <w:rPr>
          <w:rFonts w:ascii="Verdana" w:hAnsi="Verdana"/>
          <w:bCs/>
        </w:rPr>
        <w:t xml:space="preserve">al </w:t>
      </w:r>
      <w:r w:rsidRPr="008D23C0">
        <w:rPr>
          <w:rFonts w:ascii="Verdana" w:hAnsi="Verdana"/>
          <w:bCs/>
        </w:rPr>
        <w:t xml:space="preserve">titular </w:t>
      </w:r>
      <w:r w:rsidR="00C57B49">
        <w:rPr>
          <w:rFonts w:ascii="Verdana" w:hAnsi="Verdana"/>
          <w:bCs/>
        </w:rPr>
        <w:t xml:space="preserve">para que </w:t>
      </w:r>
      <w:r w:rsidRPr="008D23C0">
        <w:rPr>
          <w:rFonts w:ascii="Verdana" w:hAnsi="Verdana"/>
          <w:bCs/>
        </w:rPr>
        <w:t>realice los ajustes o</w:t>
      </w:r>
      <w:r>
        <w:rPr>
          <w:rFonts w:ascii="Verdana" w:hAnsi="Verdana"/>
          <w:bCs/>
        </w:rPr>
        <w:t xml:space="preserve"> </w:t>
      </w:r>
      <w:r w:rsidRPr="008D23C0">
        <w:rPr>
          <w:rFonts w:ascii="Verdana" w:hAnsi="Verdana"/>
          <w:bCs/>
        </w:rPr>
        <w:t xml:space="preserve">complementos a que haya lugar. Dichos ajustes, deben ser presentados </w:t>
      </w:r>
      <w:r>
        <w:rPr>
          <w:rFonts w:ascii="Verdana" w:hAnsi="Verdana"/>
          <w:bCs/>
        </w:rPr>
        <w:t>por una única vez</w:t>
      </w:r>
      <w:r w:rsidRPr="008D23C0">
        <w:rPr>
          <w:rFonts w:ascii="Verdana" w:hAnsi="Verdana"/>
          <w:bCs/>
        </w:rPr>
        <w:t xml:space="preserve"> en un término</w:t>
      </w:r>
      <w:r>
        <w:rPr>
          <w:rFonts w:ascii="Verdana" w:hAnsi="Verdana"/>
          <w:bCs/>
        </w:rPr>
        <w:t xml:space="preserve"> </w:t>
      </w:r>
      <w:r w:rsidRPr="008D23C0">
        <w:rPr>
          <w:rFonts w:ascii="Verdana" w:hAnsi="Verdana"/>
          <w:bCs/>
        </w:rPr>
        <w:t>máximo de un (1) mes, contado a partir del pronunciamiento de la Autoridad.</w:t>
      </w:r>
    </w:p>
    <w:p w14:paraId="47CA277E" w14:textId="77777777" w:rsidR="00A33FFB" w:rsidRPr="008D23C0" w:rsidRDefault="00A33FFB" w:rsidP="00A33FFB">
      <w:pPr>
        <w:spacing w:after="0" w:line="276" w:lineRule="auto"/>
        <w:jc w:val="both"/>
        <w:rPr>
          <w:rFonts w:ascii="Verdana" w:hAnsi="Verdana"/>
          <w:bCs/>
        </w:rPr>
      </w:pPr>
    </w:p>
    <w:p w14:paraId="4A206BC5" w14:textId="59418899" w:rsidR="003C3821" w:rsidRDefault="003C3821" w:rsidP="00A33FFB">
      <w:pPr>
        <w:spacing w:after="0" w:line="276" w:lineRule="auto"/>
        <w:jc w:val="both"/>
        <w:rPr>
          <w:rFonts w:ascii="Verdana" w:hAnsi="Verdana"/>
          <w:bCs/>
        </w:rPr>
      </w:pPr>
      <w:r w:rsidRPr="008D23C0">
        <w:rPr>
          <w:rFonts w:ascii="Verdana" w:hAnsi="Verdana"/>
          <w:b/>
        </w:rPr>
        <w:t>Parágrafo Segundo</w:t>
      </w:r>
      <w:r>
        <w:rPr>
          <w:rFonts w:ascii="Verdana" w:hAnsi="Verdana"/>
          <w:bCs/>
        </w:rPr>
        <w:t>:</w:t>
      </w:r>
      <w:r w:rsidRPr="008D23C0">
        <w:rPr>
          <w:rFonts w:ascii="Verdana" w:hAnsi="Verdana"/>
          <w:bCs/>
        </w:rPr>
        <w:t xml:space="preserve"> Sin perjuicio de la función de seguimiento y control, en</w:t>
      </w:r>
      <w:r>
        <w:rPr>
          <w:rFonts w:ascii="Verdana" w:hAnsi="Verdana"/>
          <w:bCs/>
        </w:rPr>
        <w:t xml:space="preserve"> </w:t>
      </w:r>
      <w:r w:rsidRPr="008D23C0">
        <w:rPr>
          <w:rFonts w:ascii="Verdana" w:hAnsi="Verdana"/>
          <w:bCs/>
        </w:rPr>
        <w:t xml:space="preserve">aquellos casos </w:t>
      </w:r>
      <w:r>
        <w:rPr>
          <w:rFonts w:ascii="Verdana" w:hAnsi="Verdana"/>
          <w:bCs/>
        </w:rPr>
        <w:t>en los que</w:t>
      </w:r>
      <w:r w:rsidRPr="008D23C0">
        <w:rPr>
          <w:rFonts w:ascii="Verdana" w:hAnsi="Verdana"/>
          <w:bCs/>
        </w:rPr>
        <w:t xml:space="preserve"> la Autoridad Nacional de Licencias Ambientales </w:t>
      </w:r>
      <w:r w:rsidR="00C57B49">
        <w:rPr>
          <w:rFonts w:ascii="Verdana" w:hAnsi="Verdana"/>
          <w:bCs/>
        </w:rPr>
        <w:t xml:space="preserve">(ANLA) </w:t>
      </w:r>
      <w:r w:rsidRPr="008D23C0">
        <w:rPr>
          <w:rFonts w:ascii="Verdana" w:hAnsi="Verdana"/>
          <w:bCs/>
        </w:rPr>
        <w:t>identifique que se presenta no conformidad de información documental y/o geográfica,</w:t>
      </w:r>
      <w:r>
        <w:rPr>
          <w:rFonts w:ascii="Verdana" w:hAnsi="Verdana"/>
          <w:bCs/>
        </w:rPr>
        <w:t xml:space="preserve"> </w:t>
      </w:r>
      <w:r w:rsidRPr="008D23C0">
        <w:rPr>
          <w:rFonts w:ascii="Verdana" w:hAnsi="Verdana"/>
          <w:bCs/>
        </w:rPr>
        <w:t>se exigirá a los titulares de los instrumentos de manejo y control ambiental, presentar</w:t>
      </w:r>
      <w:r>
        <w:rPr>
          <w:rFonts w:ascii="Verdana" w:hAnsi="Verdana"/>
          <w:bCs/>
        </w:rPr>
        <w:t xml:space="preserve"> </w:t>
      </w:r>
      <w:r w:rsidRPr="008D23C0">
        <w:rPr>
          <w:rFonts w:ascii="Verdana" w:hAnsi="Verdana"/>
          <w:bCs/>
        </w:rPr>
        <w:t>únicamente la información que requiere ser complementada y/o ajustada.</w:t>
      </w:r>
    </w:p>
    <w:p w14:paraId="42224AEC" w14:textId="77777777" w:rsidR="00A33FFB" w:rsidRDefault="00A33FFB" w:rsidP="00A33FFB">
      <w:pPr>
        <w:spacing w:after="0" w:line="276" w:lineRule="auto"/>
        <w:jc w:val="both"/>
        <w:rPr>
          <w:rFonts w:ascii="Verdana" w:hAnsi="Verdana"/>
          <w:bCs/>
        </w:rPr>
      </w:pPr>
    </w:p>
    <w:p w14:paraId="58D33ACF" w14:textId="38A10472" w:rsidR="003C3821" w:rsidRDefault="003C3821" w:rsidP="00A33FFB">
      <w:pPr>
        <w:spacing w:after="0" w:line="276" w:lineRule="auto"/>
        <w:jc w:val="both"/>
        <w:rPr>
          <w:rFonts w:ascii="Verdana" w:hAnsi="Verdana"/>
          <w:bCs/>
        </w:rPr>
      </w:pPr>
      <w:r w:rsidRPr="008D23C0">
        <w:rPr>
          <w:rFonts w:ascii="Verdana" w:hAnsi="Verdana"/>
          <w:bCs/>
        </w:rPr>
        <w:t>En caso de que el titular del instrumento de manejo y control ambiental requiera</w:t>
      </w:r>
      <w:r>
        <w:rPr>
          <w:rFonts w:ascii="Verdana" w:hAnsi="Verdana"/>
          <w:bCs/>
        </w:rPr>
        <w:t xml:space="preserve"> </w:t>
      </w:r>
      <w:r w:rsidRPr="008D23C0">
        <w:rPr>
          <w:rFonts w:ascii="Verdana" w:hAnsi="Verdana"/>
          <w:bCs/>
        </w:rPr>
        <w:t>realizar</w:t>
      </w:r>
      <w:r>
        <w:rPr>
          <w:rFonts w:ascii="Verdana" w:hAnsi="Verdana"/>
          <w:bCs/>
        </w:rPr>
        <w:t xml:space="preserve"> </w:t>
      </w:r>
      <w:r w:rsidRPr="008D23C0">
        <w:rPr>
          <w:rFonts w:ascii="Verdana" w:hAnsi="Verdana"/>
          <w:bCs/>
        </w:rPr>
        <w:t>ajustes o complementos a una información documental o geográfica previamente</w:t>
      </w:r>
      <w:r>
        <w:rPr>
          <w:rFonts w:ascii="Verdana" w:hAnsi="Verdana"/>
          <w:bCs/>
        </w:rPr>
        <w:t xml:space="preserve"> </w:t>
      </w:r>
      <w:r w:rsidRPr="008D23C0">
        <w:rPr>
          <w:rFonts w:ascii="Verdana" w:hAnsi="Verdana"/>
          <w:bCs/>
        </w:rPr>
        <w:t xml:space="preserve">declarada conforme en un </w:t>
      </w:r>
      <w:r w:rsidR="006A43EE">
        <w:rPr>
          <w:rFonts w:ascii="Verdana" w:hAnsi="Verdana"/>
          <w:bCs/>
        </w:rPr>
        <w:t>Informe de Cumplimiento Ambiental</w:t>
      </w:r>
      <w:r w:rsidR="006A43EE" w:rsidRPr="008D23C0">
        <w:rPr>
          <w:rFonts w:ascii="Verdana" w:hAnsi="Verdana"/>
          <w:bCs/>
        </w:rPr>
        <w:t xml:space="preserve"> </w:t>
      </w:r>
      <w:r w:rsidR="00C57B49">
        <w:rPr>
          <w:rFonts w:ascii="Verdana" w:hAnsi="Verdana"/>
          <w:bCs/>
        </w:rPr>
        <w:t xml:space="preserve">(ICA) </w:t>
      </w:r>
      <w:r w:rsidRPr="008D23C0">
        <w:rPr>
          <w:rFonts w:ascii="Verdana" w:hAnsi="Verdana"/>
          <w:bCs/>
        </w:rPr>
        <w:t>verificado, deberá informar y justificar claramente las</w:t>
      </w:r>
      <w:r>
        <w:rPr>
          <w:rFonts w:ascii="Verdana" w:hAnsi="Verdana"/>
          <w:bCs/>
        </w:rPr>
        <w:t xml:space="preserve"> </w:t>
      </w:r>
      <w:r w:rsidRPr="008D23C0">
        <w:rPr>
          <w:rFonts w:ascii="Verdana" w:hAnsi="Verdana"/>
          <w:bCs/>
        </w:rPr>
        <w:t>razones y características del ajuste realizado para que</w:t>
      </w:r>
      <w:r>
        <w:rPr>
          <w:rFonts w:ascii="Verdana" w:hAnsi="Verdana"/>
          <w:bCs/>
        </w:rPr>
        <w:t xml:space="preserve"> </w:t>
      </w:r>
      <w:r w:rsidRPr="008D23C0">
        <w:rPr>
          <w:rFonts w:ascii="Verdana" w:hAnsi="Verdana"/>
          <w:bCs/>
        </w:rPr>
        <w:t xml:space="preserve">la </w:t>
      </w:r>
      <w:r w:rsidR="00C57B49">
        <w:rPr>
          <w:rFonts w:ascii="Verdana" w:hAnsi="Verdana"/>
          <w:bCs/>
        </w:rPr>
        <w:t>ANLA</w:t>
      </w:r>
      <w:r w:rsidR="006A43EE" w:rsidRPr="008D23C0">
        <w:rPr>
          <w:rFonts w:ascii="Verdana" w:hAnsi="Verdana"/>
          <w:bCs/>
        </w:rPr>
        <w:t xml:space="preserve"> </w:t>
      </w:r>
      <w:r w:rsidRPr="008D23C0">
        <w:rPr>
          <w:rFonts w:ascii="Verdana" w:hAnsi="Verdana"/>
          <w:bCs/>
        </w:rPr>
        <w:t>lo incluya dentro de su</w:t>
      </w:r>
      <w:r>
        <w:rPr>
          <w:rFonts w:ascii="Verdana" w:hAnsi="Verdana"/>
          <w:bCs/>
        </w:rPr>
        <w:t xml:space="preserve"> evaluación.</w:t>
      </w:r>
    </w:p>
    <w:p w14:paraId="1434528C" w14:textId="77777777" w:rsidR="00A33FFB" w:rsidRDefault="00A33FFB" w:rsidP="00A33FFB">
      <w:pPr>
        <w:spacing w:after="0" w:line="276" w:lineRule="auto"/>
        <w:jc w:val="both"/>
        <w:rPr>
          <w:rFonts w:ascii="Verdana" w:hAnsi="Verdana"/>
          <w:bCs/>
        </w:rPr>
      </w:pPr>
    </w:p>
    <w:p w14:paraId="3A83F3A9" w14:textId="364F8320" w:rsidR="003C3821" w:rsidRDefault="003C3821" w:rsidP="00A33FFB">
      <w:pPr>
        <w:spacing w:after="0" w:line="276" w:lineRule="auto"/>
        <w:jc w:val="both"/>
        <w:rPr>
          <w:rFonts w:ascii="Verdana" w:hAnsi="Verdana"/>
          <w:bCs/>
        </w:rPr>
      </w:pPr>
      <w:r>
        <w:rPr>
          <w:rFonts w:ascii="Verdana" w:hAnsi="Verdana"/>
          <w:bCs/>
        </w:rPr>
        <w:t>E</w:t>
      </w:r>
      <w:r w:rsidRPr="008D23C0">
        <w:rPr>
          <w:rFonts w:ascii="Verdana" w:hAnsi="Verdana"/>
          <w:bCs/>
        </w:rPr>
        <w:t>l titular del instrumento de manejo y control ambiental</w:t>
      </w:r>
      <w:r>
        <w:rPr>
          <w:rFonts w:ascii="Verdana" w:hAnsi="Verdana"/>
          <w:bCs/>
        </w:rPr>
        <w:t xml:space="preserve"> debe contemplar que la información</w:t>
      </w:r>
      <w:r w:rsidRPr="00307025">
        <w:rPr>
          <w:rFonts w:ascii="Verdana" w:hAnsi="Verdana"/>
          <w:bCs/>
        </w:rPr>
        <w:t xml:space="preserve"> geográfica se concibe como un único elemento que responde al </w:t>
      </w:r>
      <w:r w:rsidR="006A43EE">
        <w:rPr>
          <w:rFonts w:ascii="Verdana" w:hAnsi="Verdana"/>
          <w:bCs/>
        </w:rPr>
        <w:t>M</w:t>
      </w:r>
      <w:r w:rsidRPr="00307025">
        <w:rPr>
          <w:rFonts w:ascii="Verdana" w:hAnsi="Verdana"/>
          <w:bCs/>
        </w:rPr>
        <w:t xml:space="preserve">odelo de </w:t>
      </w:r>
      <w:r w:rsidR="006A43EE">
        <w:rPr>
          <w:rFonts w:ascii="Verdana" w:hAnsi="Verdana"/>
          <w:bCs/>
        </w:rPr>
        <w:t>A</w:t>
      </w:r>
      <w:r w:rsidRPr="00307025">
        <w:rPr>
          <w:rFonts w:ascii="Verdana" w:hAnsi="Verdana"/>
          <w:bCs/>
        </w:rPr>
        <w:t xml:space="preserve">lmacenamiento </w:t>
      </w:r>
      <w:r w:rsidR="006A43EE">
        <w:rPr>
          <w:rFonts w:ascii="Verdana" w:hAnsi="Verdana"/>
          <w:bCs/>
        </w:rPr>
        <w:t>G</w:t>
      </w:r>
      <w:r w:rsidRPr="00307025">
        <w:rPr>
          <w:rFonts w:ascii="Verdana" w:hAnsi="Verdana"/>
          <w:bCs/>
        </w:rPr>
        <w:t>eográfico vigente</w:t>
      </w:r>
      <w:r>
        <w:rPr>
          <w:rFonts w:ascii="Verdana" w:hAnsi="Verdana"/>
          <w:bCs/>
        </w:rPr>
        <w:t>. C</w:t>
      </w:r>
      <w:r w:rsidRPr="00307025">
        <w:rPr>
          <w:rFonts w:ascii="Verdana" w:hAnsi="Verdana"/>
          <w:bCs/>
        </w:rPr>
        <w:t xml:space="preserve">ualquier ajuste </w:t>
      </w:r>
      <w:r>
        <w:rPr>
          <w:rFonts w:ascii="Verdana" w:hAnsi="Verdana"/>
          <w:bCs/>
        </w:rPr>
        <w:t>a</w:t>
      </w:r>
      <w:r w:rsidRPr="00307025">
        <w:rPr>
          <w:rFonts w:ascii="Verdana" w:hAnsi="Verdana"/>
          <w:bCs/>
        </w:rPr>
        <w:t>l interior de sus objetos, tablas o relaciones, implica la entrega completa de</w:t>
      </w:r>
      <w:r>
        <w:rPr>
          <w:rFonts w:ascii="Verdana" w:hAnsi="Verdana"/>
          <w:bCs/>
        </w:rPr>
        <w:t xml:space="preserve">l </w:t>
      </w:r>
      <w:r w:rsidR="000A01E8">
        <w:rPr>
          <w:rFonts w:ascii="Verdana" w:hAnsi="Verdana"/>
          <w:bCs/>
        </w:rPr>
        <w:t>M</w:t>
      </w:r>
      <w:r w:rsidR="000A01E8" w:rsidRPr="00307025">
        <w:rPr>
          <w:rFonts w:ascii="Verdana" w:hAnsi="Verdana"/>
          <w:bCs/>
        </w:rPr>
        <w:t xml:space="preserve">odelo de </w:t>
      </w:r>
      <w:r w:rsidR="000A01E8">
        <w:rPr>
          <w:rFonts w:ascii="Verdana" w:hAnsi="Verdana"/>
          <w:bCs/>
        </w:rPr>
        <w:t>A</w:t>
      </w:r>
      <w:r w:rsidR="000A01E8" w:rsidRPr="00307025">
        <w:rPr>
          <w:rFonts w:ascii="Verdana" w:hAnsi="Verdana"/>
          <w:bCs/>
        </w:rPr>
        <w:t xml:space="preserve">lmacenamiento </w:t>
      </w:r>
      <w:r w:rsidR="000A01E8">
        <w:rPr>
          <w:rFonts w:ascii="Verdana" w:hAnsi="Verdana"/>
          <w:bCs/>
        </w:rPr>
        <w:t>G</w:t>
      </w:r>
      <w:r w:rsidR="000A01E8" w:rsidRPr="00307025">
        <w:rPr>
          <w:rFonts w:ascii="Verdana" w:hAnsi="Verdana"/>
          <w:bCs/>
        </w:rPr>
        <w:t>eográfico</w:t>
      </w:r>
      <w:r w:rsidR="004D37AA">
        <w:rPr>
          <w:rFonts w:ascii="Verdana" w:hAnsi="Verdana"/>
          <w:bCs/>
        </w:rPr>
        <w:t xml:space="preserve"> (MAG)</w:t>
      </w:r>
      <w:r w:rsidRPr="00307025">
        <w:rPr>
          <w:rFonts w:ascii="Verdana" w:hAnsi="Verdana"/>
          <w:bCs/>
        </w:rPr>
        <w:t>. En ningún momento, se debe efectuar ajustes ni entregar aislad</w:t>
      </w:r>
      <w:r>
        <w:rPr>
          <w:rFonts w:ascii="Verdana" w:hAnsi="Verdana"/>
          <w:bCs/>
        </w:rPr>
        <w:t>o</w:t>
      </w:r>
      <w:r w:rsidRPr="00307025">
        <w:rPr>
          <w:rFonts w:ascii="Verdana" w:hAnsi="Verdana"/>
          <w:bCs/>
        </w:rPr>
        <w:t>s los objetos, tablas o relaciones fuera del contenedor que conforma la base de datos geográfica.</w:t>
      </w:r>
    </w:p>
    <w:p w14:paraId="23663A4B" w14:textId="77777777" w:rsidR="00A33FFB" w:rsidRDefault="00A33FFB" w:rsidP="00A33FFB">
      <w:pPr>
        <w:spacing w:after="0" w:line="276" w:lineRule="auto"/>
        <w:jc w:val="both"/>
        <w:rPr>
          <w:rFonts w:ascii="Verdana" w:hAnsi="Verdana"/>
          <w:bCs/>
        </w:rPr>
      </w:pPr>
    </w:p>
    <w:p w14:paraId="768ADF0D" w14:textId="65A5E31B" w:rsidR="0010067E" w:rsidRPr="00C62D9A" w:rsidRDefault="00E97451" w:rsidP="00C62D9A">
      <w:pPr>
        <w:spacing w:after="0" w:line="276" w:lineRule="auto"/>
        <w:jc w:val="both"/>
        <w:rPr>
          <w:rFonts w:ascii="Verdana" w:hAnsi="Verdana"/>
          <w:bCs/>
        </w:rPr>
      </w:pPr>
      <w:r w:rsidRPr="00C62D9A">
        <w:rPr>
          <w:rFonts w:ascii="Verdana" w:hAnsi="Verdana"/>
          <w:b/>
        </w:rPr>
        <w:t xml:space="preserve">ARTÍCULO </w:t>
      </w:r>
      <w:r w:rsidR="00B67046">
        <w:rPr>
          <w:rFonts w:ascii="Verdana" w:hAnsi="Verdana"/>
          <w:b/>
        </w:rPr>
        <w:t>6</w:t>
      </w:r>
      <w:r w:rsidRPr="00C62D9A">
        <w:rPr>
          <w:rFonts w:ascii="Verdana" w:hAnsi="Verdana"/>
          <w:b/>
        </w:rPr>
        <w:t xml:space="preserve">. </w:t>
      </w:r>
      <w:r w:rsidRPr="00C62D9A">
        <w:rPr>
          <w:rFonts w:ascii="Verdana" w:hAnsi="Verdana"/>
          <w:bCs/>
        </w:rPr>
        <w:t>A continuación se describen de manera general lo</w:t>
      </w:r>
      <w:r w:rsidR="003C3821" w:rsidRPr="00C62D9A">
        <w:rPr>
          <w:rFonts w:ascii="Verdana" w:hAnsi="Verdana"/>
          <w:bCs/>
        </w:rPr>
        <w:t xml:space="preserve">s criterios </w:t>
      </w:r>
      <w:r w:rsidRPr="00C62D9A">
        <w:rPr>
          <w:rFonts w:ascii="Verdana" w:hAnsi="Verdana"/>
          <w:bCs/>
        </w:rPr>
        <w:t xml:space="preserve">mínimos de las </w:t>
      </w:r>
      <w:r w:rsidR="003C3821" w:rsidRPr="00C62D9A">
        <w:rPr>
          <w:rFonts w:ascii="Verdana" w:hAnsi="Verdana"/>
          <w:bCs/>
        </w:rPr>
        <w:t xml:space="preserve">características de </w:t>
      </w:r>
      <w:r w:rsidRPr="00C62D9A">
        <w:rPr>
          <w:rFonts w:ascii="Verdana" w:hAnsi="Verdana"/>
          <w:bCs/>
        </w:rPr>
        <w:t>conformidad de la información a presentar en el Informe de Cumplimiento Ambiental:</w:t>
      </w:r>
    </w:p>
    <w:p w14:paraId="1CB1A040" w14:textId="77777777" w:rsidR="00C62D9A" w:rsidRPr="00C62D9A" w:rsidRDefault="00C62D9A" w:rsidP="00C62D9A">
      <w:pPr>
        <w:pStyle w:val="Prrafodelista"/>
        <w:spacing w:after="0" w:line="276" w:lineRule="auto"/>
        <w:jc w:val="both"/>
        <w:rPr>
          <w:rFonts w:ascii="Verdana" w:hAnsi="Verdana"/>
          <w:bCs/>
        </w:rPr>
      </w:pPr>
    </w:p>
    <w:p w14:paraId="6DEFAB6F" w14:textId="1603DB96" w:rsidR="005A0175" w:rsidRPr="00DB751D" w:rsidRDefault="00EC4942" w:rsidP="00DB751D">
      <w:pPr>
        <w:pStyle w:val="Prrafodelista"/>
        <w:numPr>
          <w:ilvl w:val="0"/>
          <w:numId w:val="5"/>
        </w:numPr>
        <w:spacing w:after="0" w:line="276" w:lineRule="auto"/>
        <w:jc w:val="both"/>
        <w:rPr>
          <w:rFonts w:ascii="Verdana" w:hAnsi="Verdana"/>
          <w:bCs/>
        </w:rPr>
      </w:pPr>
      <w:r w:rsidRPr="00DB751D">
        <w:rPr>
          <w:rFonts w:ascii="Verdana" w:hAnsi="Verdana"/>
          <w:b/>
          <w:bCs/>
        </w:rPr>
        <w:t>Totalidad</w:t>
      </w:r>
      <w:r w:rsidR="00AC271A" w:rsidRPr="00DB751D">
        <w:rPr>
          <w:rFonts w:ascii="Verdana" w:hAnsi="Verdana"/>
          <w:b/>
          <w:bCs/>
        </w:rPr>
        <w:t>:</w:t>
      </w:r>
      <w:r w:rsidRPr="00DB751D">
        <w:rPr>
          <w:rFonts w:ascii="Verdana" w:hAnsi="Verdana"/>
          <w:bCs/>
        </w:rPr>
        <w:t xml:space="preserve"> </w:t>
      </w:r>
      <w:r w:rsidR="00C57B49" w:rsidRPr="00DB751D">
        <w:rPr>
          <w:rFonts w:ascii="Verdana" w:hAnsi="Verdana"/>
          <w:bCs/>
        </w:rPr>
        <w:t>S</w:t>
      </w:r>
      <w:r w:rsidRPr="00DB751D">
        <w:rPr>
          <w:rFonts w:ascii="Verdana" w:hAnsi="Verdana"/>
          <w:bCs/>
        </w:rPr>
        <w:t>e refiere a que el Informe de Cumplimiento Ambiental</w:t>
      </w:r>
      <w:r w:rsidR="00C57B49" w:rsidRPr="00DB751D">
        <w:rPr>
          <w:rFonts w:ascii="Verdana" w:hAnsi="Verdana"/>
          <w:bCs/>
        </w:rPr>
        <w:t xml:space="preserve"> (ICA) </w:t>
      </w:r>
      <w:r w:rsidRPr="00DB751D">
        <w:rPr>
          <w:rFonts w:ascii="Verdana" w:hAnsi="Verdana"/>
          <w:bCs/>
        </w:rPr>
        <w:t>contenga como mínimo la información requerida en el Numeral 4.1 Contenido de los Informes de Cumplimiento Ambiental del Apéndice 1 del Manual de Seguimiento Ambiental de Proyectos</w:t>
      </w:r>
      <w:r w:rsidR="00E97451" w:rsidRPr="00DB751D">
        <w:rPr>
          <w:rFonts w:ascii="Verdana" w:hAnsi="Verdana"/>
          <w:bCs/>
        </w:rPr>
        <w:t xml:space="preserve"> o aquel que le modifique, adicione o sustituya</w:t>
      </w:r>
      <w:r w:rsidRPr="00DB751D">
        <w:rPr>
          <w:rFonts w:ascii="Verdana" w:hAnsi="Verdana"/>
          <w:bCs/>
        </w:rPr>
        <w:t>. Igualmente, la información geográfica no debe presentar ausencia de objetos, atributos y/o relaciones conforme al Modelo de Almacenamiento Geográfico</w:t>
      </w:r>
      <w:r w:rsidR="004D37AA" w:rsidRPr="00DB751D">
        <w:rPr>
          <w:rFonts w:ascii="Verdana" w:hAnsi="Verdana"/>
          <w:bCs/>
        </w:rPr>
        <w:t xml:space="preserve"> (MAG)</w:t>
      </w:r>
      <w:r w:rsidRPr="00DB751D">
        <w:rPr>
          <w:rFonts w:ascii="Verdana" w:hAnsi="Verdana"/>
          <w:bCs/>
        </w:rPr>
        <w:t xml:space="preserve">. En caso de que alguna información para el periodo reportado no aplique, se deberá manifestar y describir claramente las razones de dicha </w:t>
      </w:r>
      <w:r w:rsidR="003916BD">
        <w:rPr>
          <w:rFonts w:ascii="Verdana" w:hAnsi="Verdana"/>
          <w:bCs/>
        </w:rPr>
        <w:t>i</w:t>
      </w:r>
      <w:r w:rsidR="00E97451" w:rsidRPr="00DB751D">
        <w:rPr>
          <w:rFonts w:ascii="Verdana" w:hAnsi="Verdana"/>
          <w:bCs/>
        </w:rPr>
        <w:t>naplicabilidad.</w:t>
      </w:r>
    </w:p>
    <w:p w14:paraId="139125B7" w14:textId="77777777" w:rsidR="00DB751D" w:rsidRPr="00DF77F0" w:rsidRDefault="00DB751D" w:rsidP="00DB751D">
      <w:pPr>
        <w:spacing w:after="0" w:line="276" w:lineRule="auto"/>
        <w:jc w:val="both"/>
        <w:rPr>
          <w:rFonts w:ascii="Verdana" w:hAnsi="Verdana"/>
          <w:bCs/>
        </w:rPr>
      </w:pPr>
    </w:p>
    <w:p w14:paraId="316C5C92" w14:textId="77777777" w:rsidR="00DB751D" w:rsidRDefault="00F65C64" w:rsidP="00DB751D">
      <w:pPr>
        <w:pStyle w:val="Prrafodelista"/>
        <w:numPr>
          <w:ilvl w:val="0"/>
          <w:numId w:val="5"/>
        </w:numPr>
        <w:spacing w:after="0" w:line="276" w:lineRule="auto"/>
        <w:jc w:val="both"/>
        <w:rPr>
          <w:rFonts w:ascii="Verdana" w:hAnsi="Verdana"/>
          <w:b/>
          <w:bCs/>
        </w:rPr>
      </w:pPr>
      <w:r w:rsidRPr="00DB751D">
        <w:rPr>
          <w:rFonts w:ascii="Verdana" w:hAnsi="Verdana"/>
          <w:b/>
          <w:bCs/>
        </w:rPr>
        <w:t>Consistencia</w:t>
      </w:r>
      <w:r w:rsidR="00CB7348" w:rsidRPr="00DB751D">
        <w:rPr>
          <w:rFonts w:ascii="Verdana" w:hAnsi="Verdana"/>
          <w:b/>
          <w:bCs/>
        </w:rPr>
        <w:t>:</w:t>
      </w:r>
      <w:r w:rsidRPr="00DB751D">
        <w:rPr>
          <w:rFonts w:ascii="Verdana" w:hAnsi="Verdana"/>
          <w:b/>
          <w:bCs/>
        </w:rPr>
        <w:t xml:space="preserve"> </w:t>
      </w:r>
      <w:r w:rsidR="00C57B49" w:rsidRPr="00DB751D">
        <w:rPr>
          <w:rFonts w:ascii="Verdana" w:hAnsi="Verdana"/>
          <w:bCs/>
        </w:rPr>
        <w:t>S</w:t>
      </w:r>
      <w:r w:rsidRPr="00DB751D">
        <w:rPr>
          <w:rFonts w:ascii="Verdana" w:hAnsi="Verdana"/>
          <w:bCs/>
        </w:rPr>
        <w:t xml:space="preserve">e refiere a que la información documental y geográfica entregada en el respectivo Informe de Cumplimiento Ambiental </w:t>
      </w:r>
      <w:r w:rsidR="00C57B49" w:rsidRPr="00DB751D">
        <w:rPr>
          <w:rFonts w:ascii="Verdana" w:hAnsi="Verdana"/>
          <w:bCs/>
        </w:rPr>
        <w:t xml:space="preserve">(ICA) </w:t>
      </w:r>
      <w:r w:rsidRPr="00DB751D">
        <w:rPr>
          <w:rFonts w:ascii="Verdana" w:hAnsi="Verdana"/>
          <w:bCs/>
        </w:rPr>
        <w:lastRenderedPageBreak/>
        <w:t>debe evidenciar el estado de avance y ejecución de las actividades del proyecto en el periodo reportado, guardando relación con el cumplimiento de las obligaciones establecidas y con la aplicación de las medidas de manejo ambiental aprobadas. De la misma manera, la información geográfica y cartográfica debe cumplir con el adecuado almacenamiento, valores en dominios, reglas topológicas y temporalidad de los datos conforme con el Modelo de Almacenamiento Geográfico</w:t>
      </w:r>
      <w:r w:rsidR="00E97451" w:rsidRPr="00DB751D">
        <w:rPr>
          <w:rFonts w:ascii="Verdana" w:hAnsi="Verdana"/>
          <w:bCs/>
        </w:rPr>
        <w:t xml:space="preserve"> vigente</w:t>
      </w:r>
      <w:r w:rsidRPr="00DB751D">
        <w:rPr>
          <w:rFonts w:ascii="Verdana" w:hAnsi="Verdana"/>
          <w:bCs/>
        </w:rPr>
        <w:t>.</w:t>
      </w:r>
    </w:p>
    <w:p w14:paraId="76BA24D1" w14:textId="198C2B78" w:rsidR="00F65C64" w:rsidRPr="00DB751D" w:rsidRDefault="00F65C64" w:rsidP="00DB751D">
      <w:pPr>
        <w:spacing w:after="0" w:line="276" w:lineRule="auto"/>
        <w:jc w:val="both"/>
        <w:rPr>
          <w:rFonts w:ascii="Verdana" w:hAnsi="Verdana"/>
          <w:b/>
          <w:bCs/>
        </w:rPr>
      </w:pPr>
      <w:r w:rsidRPr="00DB751D">
        <w:rPr>
          <w:rFonts w:ascii="Verdana" w:hAnsi="Verdana"/>
          <w:b/>
          <w:bCs/>
        </w:rPr>
        <w:t xml:space="preserve"> </w:t>
      </w:r>
    </w:p>
    <w:p w14:paraId="5D8C424C" w14:textId="23D716A8" w:rsidR="00B30728" w:rsidRPr="00DB751D" w:rsidRDefault="00F65C64" w:rsidP="00DB751D">
      <w:pPr>
        <w:pStyle w:val="Prrafodelista"/>
        <w:numPr>
          <w:ilvl w:val="0"/>
          <w:numId w:val="5"/>
        </w:numPr>
        <w:spacing w:after="0" w:line="276" w:lineRule="auto"/>
        <w:jc w:val="both"/>
        <w:rPr>
          <w:rFonts w:ascii="Verdana" w:hAnsi="Verdana"/>
          <w:bCs/>
        </w:rPr>
      </w:pPr>
      <w:r w:rsidRPr="00DB751D">
        <w:rPr>
          <w:rFonts w:ascii="Verdana" w:hAnsi="Verdana"/>
          <w:b/>
          <w:bCs/>
        </w:rPr>
        <w:t>Estructura</w:t>
      </w:r>
      <w:r w:rsidR="00A444FB" w:rsidRPr="00DB751D">
        <w:rPr>
          <w:rFonts w:ascii="Verdana" w:hAnsi="Verdana"/>
          <w:b/>
          <w:bCs/>
        </w:rPr>
        <w:t>:</w:t>
      </w:r>
      <w:r w:rsidRPr="00DB751D">
        <w:rPr>
          <w:rFonts w:ascii="Verdana" w:hAnsi="Verdana"/>
          <w:b/>
          <w:bCs/>
        </w:rPr>
        <w:t xml:space="preserve"> </w:t>
      </w:r>
      <w:r w:rsidR="00C57B49" w:rsidRPr="00DB751D">
        <w:rPr>
          <w:rFonts w:ascii="Verdana" w:hAnsi="Verdana"/>
          <w:bCs/>
        </w:rPr>
        <w:t>S</w:t>
      </w:r>
      <w:r w:rsidRPr="00DB751D">
        <w:rPr>
          <w:rFonts w:ascii="Verdana" w:hAnsi="Verdana"/>
          <w:bCs/>
        </w:rPr>
        <w:t xml:space="preserve">e refiere a que el documento del Informe de Cumplimiento </w:t>
      </w:r>
      <w:r w:rsidR="000A01E8" w:rsidRPr="00DB751D">
        <w:rPr>
          <w:rFonts w:ascii="Verdana" w:hAnsi="Verdana"/>
          <w:bCs/>
        </w:rPr>
        <w:t>Ambiental</w:t>
      </w:r>
      <w:r w:rsidRPr="00DB751D">
        <w:rPr>
          <w:rFonts w:ascii="Verdana" w:hAnsi="Verdana"/>
          <w:bCs/>
        </w:rPr>
        <w:t xml:space="preserve"> </w:t>
      </w:r>
      <w:r w:rsidR="00C57B49" w:rsidRPr="00DB751D">
        <w:rPr>
          <w:rFonts w:ascii="Verdana" w:hAnsi="Verdana"/>
          <w:bCs/>
        </w:rPr>
        <w:t xml:space="preserve">(ICA) </w:t>
      </w:r>
      <w:r w:rsidRPr="00DB751D">
        <w:rPr>
          <w:rFonts w:ascii="Verdana" w:hAnsi="Verdana"/>
          <w:bCs/>
        </w:rPr>
        <w:t>se debe presentar basado en la estructura requerida en el Numeral 4.1 contenido de los informes de cumplimiento ambiental del Apéndice 1 del Manual de Seguimiento Ambiental de Proyectos</w:t>
      </w:r>
      <w:r w:rsidR="00E97451" w:rsidRPr="00DB751D">
        <w:rPr>
          <w:rFonts w:ascii="Verdana" w:hAnsi="Verdana"/>
          <w:bCs/>
        </w:rPr>
        <w:t xml:space="preserve"> o aquel que le modifique, adicione o sustituya.</w:t>
      </w:r>
    </w:p>
    <w:p w14:paraId="0D8CE27B" w14:textId="77777777" w:rsidR="00A33FFB" w:rsidRPr="00DF77F0" w:rsidRDefault="00A33FFB" w:rsidP="00A33FFB">
      <w:pPr>
        <w:spacing w:after="0" w:line="276" w:lineRule="auto"/>
        <w:jc w:val="both"/>
        <w:rPr>
          <w:rFonts w:ascii="Verdana" w:hAnsi="Verdana"/>
          <w:bCs/>
        </w:rPr>
      </w:pPr>
    </w:p>
    <w:p w14:paraId="1A1E2D11" w14:textId="15C25B9B" w:rsidR="008D23C0" w:rsidRDefault="009C7F10" w:rsidP="008853AF">
      <w:pPr>
        <w:spacing w:after="0" w:line="276" w:lineRule="auto"/>
        <w:jc w:val="both"/>
        <w:rPr>
          <w:rFonts w:ascii="Verdana" w:hAnsi="Verdana"/>
          <w:bCs/>
        </w:rPr>
      </w:pPr>
      <w:r>
        <w:rPr>
          <w:rFonts w:ascii="Verdana" w:hAnsi="Verdana"/>
          <w:b/>
        </w:rPr>
        <w:t xml:space="preserve">ARTÍCULO </w:t>
      </w:r>
      <w:r w:rsidR="007F5DFC">
        <w:rPr>
          <w:rFonts w:ascii="Verdana" w:hAnsi="Verdana"/>
          <w:b/>
        </w:rPr>
        <w:t>7</w:t>
      </w:r>
      <w:r>
        <w:rPr>
          <w:rFonts w:ascii="Verdana" w:hAnsi="Verdana"/>
          <w:b/>
        </w:rPr>
        <w:t xml:space="preserve">. </w:t>
      </w:r>
      <w:r w:rsidR="00AC741D" w:rsidRPr="00AC741D">
        <w:rPr>
          <w:rFonts w:ascii="Verdana" w:hAnsi="Verdana"/>
          <w:bCs/>
        </w:rPr>
        <w:t>Los titulares de los proyectos, obras o actividades sujetos a</w:t>
      </w:r>
      <w:r w:rsidR="00AC741D">
        <w:rPr>
          <w:rFonts w:ascii="Verdana" w:hAnsi="Verdana"/>
          <w:bCs/>
        </w:rPr>
        <w:t xml:space="preserve"> </w:t>
      </w:r>
      <w:r w:rsidR="00AC741D" w:rsidRPr="00AC741D">
        <w:rPr>
          <w:rFonts w:ascii="Verdana" w:hAnsi="Verdana"/>
          <w:bCs/>
        </w:rPr>
        <w:t>licenciamiento ambiental, o plan de manejo ambiental que obren como instrumentos de</w:t>
      </w:r>
      <w:r w:rsidR="00AC741D">
        <w:rPr>
          <w:rFonts w:ascii="Verdana" w:hAnsi="Verdana"/>
          <w:bCs/>
        </w:rPr>
        <w:t xml:space="preserve"> </w:t>
      </w:r>
      <w:r w:rsidR="00AC741D" w:rsidRPr="00AC741D">
        <w:rPr>
          <w:rFonts w:ascii="Verdana" w:hAnsi="Verdana"/>
          <w:bCs/>
        </w:rPr>
        <w:t xml:space="preserve">control ambiental, deben allegar en el Modelo de Almacenamiento Geográfico </w:t>
      </w:r>
      <w:r w:rsidR="004D37AA">
        <w:rPr>
          <w:rFonts w:ascii="Verdana" w:hAnsi="Verdana"/>
          <w:bCs/>
        </w:rPr>
        <w:t xml:space="preserve">(MAG) </w:t>
      </w:r>
      <w:r w:rsidR="00AC741D" w:rsidRPr="00AC741D">
        <w:rPr>
          <w:rFonts w:ascii="Verdana" w:hAnsi="Verdana"/>
          <w:bCs/>
        </w:rPr>
        <w:t>de cada</w:t>
      </w:r>
      <w:r w:rsidR="00AC741D">
        <w:rPr>
          <w:rFonts w:ascii="Verdana" w:hAnsi="Verdana"/>
          <w:bCs/>
        </w:rPr>
        <w:t xml:space="preserve"> </w:t>
      </w:r>
      <w:r w:rsidR="00AC741D" w:rsidRPr="00AC741D">
        <w:rPr>
          <w:rFonts w:ascii="Verdana" w:hAnsi="Verdana"/>
          <w:bCs/>
        </w:rPr>
        <w:t>Informe de Cumplimiento Ambiental</w:t>
      </w:r>
      <w:r w:rsidR="000A01E8">
        <w:rPr>
          <w:rFonts w:ascii="Verdana" w:hAnsi="Verdana"/>
          <w:bCs/>
        </w:rPr>
        <w:t>,</w:t>
      </w:r>
      <w:r w:rsidR="00AC741D" w:rsidRPr="00AC741D">
        <w:rPr>
          <w:rFonts w:ascii="Verdana" w:hAnsi="Verdana"/>
          <w:bCs/>
        </w:rPr>
        <w:t xml:space="preserve"> además de los datos del periodo a reportar, la</w:t>
      </w:r>
      <w:r w:rsidR="00AC741D">
        <w:rPr>
          <w:rFonts w:ascii="Verdana" w:hAnsi="Verdana"/>
          <w:bCs/>
        </w:rPr>
        <w:t xml:space="preserve"> </w:t>
      </w:r>
      <w:r w:rsidR="00AC741D" w:rsidRPr="00AC741D">
        <w:rPr>
          <w:rFonts w:ascii="Verdana" w:hAnsi="Verdana"/>
          <w:bCs/>
        </w:rPr>
        <w:t>siguiente información actualizada del proyecto:</w:t>
      </w:r>
    </w:p>
    <w:p w14:paraId="7E6E9B20" w14:textId="77777777" w:rsidR="00A33FFB" w:rsidRDefault="00A33FFB" w:rsidP="008853AF">
      <w:pPr>
        <w:spacing w:after="0" w:line="276" w:lineRule="auto"/>
        <w:jc w:val="both"/>
        <w:rPr>
          <w:rFonts w:ascii="Verdana" w:hAnsi="Verdana"/>
          <w:bCs/>
        </w:rPr>
      </w:pPr>
    </w:p>
    <w:p w14:paraId="7962ECD4" w14:textId="5E691139" w:rsidR="0052644D" w:rsidRDefault="0052644D" w:rsidP="008853AF">
      <w:pPr>
        <w:pStyle w:val="Prrafodelista"/>
        <w:numPr>
          <w:ilvl w:val="0"/>
          <w:numId w:val="3"/>
        </w:numPr>
        <w:snapToGrid w:val="0"/>
        <w:spacing w:after="0" w:line="276" w:lineRule="auto"/>
        <w:ind w:left="714" w:hanging="357"/>
        <w:contextualSpacing w:val="0"/>
        <w:jc w:val="both"/>
        <w:rPr>
          <w:rFonts w:ascii="Verdana" w:hAnsi="Verdana"/>
          <w:bCs/>
        </w:rPr>
      </w:pPr>
      <w:r w:rsidRPr="0052644D">
        <w:rPr>
          <w:rFonts w:ascii="Verdana" w:hAnsi="Verdana"/>
          <w:bCs/>
        </w:rPr>
        <w:t>Zonificación de Manejo Ambiental.</w:t>
      </w:r>
    </w:p>
    <w:p w14:paraId="497FCCE2" w14:textId="77777777" w:rsidR="00033997" w:rsidRPr="003325A3" w:rsidRDefault="00033997" w:rsidP="008853AF">
      <w:pPr>
        <w:snapToGrid w:val="0"/>
        <w:spacing w:after="0" w:line="276" w:lineRule="auto"/>
        <w:ind w:left="357"/>
        <w:jc w:val="both"/>
        <w:rPr>
          <w:rFonts w:ascii="Verdana" w:hAnsi="Verdana"/>
          <w:bCs/>
        </w:rPr>
      </w:pPr>
    </w:p>
    <w:p w14:paraId="51012992" w14:textId="77777777" w:rsidR="0052644D" w:rsidRDefault="0052644D" w:rsidP="008853AF">
      <w:pPr>
        <w:pStyle w:val="Prrafodelista"/>
        <w:numPr>
          <w:ilvl w:val="0"/>
          <w:numId w:val="3"/>
        </w:numPr>
        <w:snapToGrid w:val="0"/>
        <w:spacing w:after="0" w:line="276" w:lineRule="auto"/>
        <w:ind w:left="714" w:hanging="357"/>
        <w:contextualSpacing w:val="0"/>
        <w:jc w:val="both"/>
        <w:rPr>
          <w:rFonts w:ascii="Verdana" w:hAnsi="Verdana"/>
          <w:bCs/>
        </w:rPr>
      </w:pPr>
      <w:r w:rsidRPr="0052644D">
        <w:rPr>
          <w:rFonts w:ascii="Verdana" w:hAnsi="Verdana"/>
          <w:bCs/>
        </w:rPr>
        <w:t>Áreas o trazados licenciados o autorizados.</w:t>
      </w:r>
    </w:p>
    <w:p w14:paraId="75AEE230" w14:textId="77777777" w:rsidR="00033997" w:rsidRPr="00033997" w:rsidRDefault="00033997" w:rsidP="008853AF">
      <w:pPr>
        <w:snapToGrid w:val="0"/>
        <w:spacing w:after="0" w:line="276" w:lineRule="auto"/>
        <w:jc w:val="both"/>
        <w:rPr>
          <w:rFonts w:ascii="Verdana" w:hAnsi="Verdana"/>
          <w:bCs/>
        </w:rPr>
      </w:pPr>
    </w:p>
    <w:p w14:paraId="53B5A790" w14:textId="46856A39" w:rsidR="0052644D" w:rsidRDefault="0052644D" w:rsidP="008853AF">
      <w:pPr>
        <w:pStyle w:val="Prrafodelista"/>
        <w:numPr>
          <w:ilvl w:val="0"/>
          <w:numId w:val="3"/>
        </w:numPr>
        <w:snapToGrid w:val="0"/>
        <w:spacing w:after="0" w:line="276" w:lineRule="auto"/>
        <w:ind w:left="714" w:hanging="357"/>
        <w:contextualSpacing w:val="0"/>
        <w:jc w:val="both"/>
        <w:rPr>
          <w:rFonts w:ascii="Verdana" w:hAnsi="Verdana"/>
          <w:bCs/>
        </w:rPr>
      </w:pPr>
      <w:r w:rsidRPr="0052644D">
        <w:rPr>
          <w:rFonts w:ascii="Verdana" w:hAnsi="Verdana"/>
          <w:bCs/>
        </w:rPr>
        <w:t xml:space="preserve">Uso y demanda de recursos naturales autorizados (captaciones, vertimientos, ocupaciones, aprovechamiento forestal, emisiones atmosféricas, </w:t>
      </w:r>
      <w:r w:rsidR="00A84F7E">
        <w:rPr>
          <w:rFonts w:ascii="Verdana" w:hAnsi="Verdana"/>
          <w:bCs/>
        </w:rPr>
        <w:t>entre otros</w:t>
      </w:r>
      <w:r w:rsidRPr="0052644D">
        <w:rPr>
          <w:rFonts w:ascii="Verdana" w:hAnsi="Verdana"/>
          <w:bCs/>
        </w:rPr>
        <w:t xml:space="preserve">), </w:t>
      </w:r>
      <w:r w:rsidR="008D621C">
        <w:rPr>
          <w:rFonts w:ascii="Verdana" w:hAnsi="Verdana"/>
          <w:bCs/>
        </w:rPr>
        <w:t>indicando l</w:t>
      </w:r>
      <w:r w:rsidR="00A40D26">
        <w:rPr>
          <w:rFonts w:ascii="Verdana" w:hAnsi="Verdana"/>
          <w:bCs/>
        </w:rPr>
        <w:t>os volúmenes o cantidades utilizadas durante el período reportado y su correspondencia con lo autorizado</w:t>
      </w:r>
      <w:r w:rsidRPr="0052644D">
        <w:rPr>
          <w:rFonts w:ascii="Verdana" w:hAnsi="Verdana"/>
          <w:bCs/>
        </w:rPr>
        <w:t>.</w:t>
      </w:r>
    </w:p>
    <w:p w14:paraId="6076BCEC" w14:textId="77777777" w:rsidR="00054C3D" w:rsidRPr="00054C3D" w:rsidRDefault="00054C3D" w:rsidP="008853AF">
      <w:pPr>
        <w:pStyle w:val="Prrafodelista"/>
        <w:spacing w:after="0" w:line="276" w:lineRule="auto"/>
        <w:rPr>
          <w:rFonts w:ascii="Verdana" w:hAnsi="Verdana"/>
          <w:bCs/>
        </w:rPr>
      </w:pPr>
    </w:p>
    <w:p w14:paraId="2F807FE4" w14:textId="53093853" w:rsidR="00054C3D" w:rsidRDefault="000203EF" w:rsidP="008853AF">
      <w:pPr>
        <w:pStyle w:val="Prrafodelista"/>
        <w:numPr>
          <w:ilvl w:val="0"/>
          <w:numId w:val="3"/>
        </w:numPr>
        <w:snapToGrid w:val="0"/>
        <w:spacing w:after="0" w:line="276" w:lineRule="auto"/>
        <w:ind w:left="714" w:hanging="357"/>
        <w:contextualSpacing w:val="0"/>
        <w:jc w:val="both"/>
        <w:rPr>
          <w:rFonts w:ascii="Verdana" w:hAnsi="Verdana"/>
          <w:bCs/>
        </w:rPr>
      </w:pPr>
      <w:r>
        <w:rPr>
          <w:rFonts w:ascii="Verdana" w:hAnsi="Verdana"/>
          <w:bCs/>
        </w:rPr>
        <w:t>Reporte de los volúmenes o manejo</w:t>
      </w:r>
      <w:r w:rsidR="00BA6244">
        <w:rPr>
          <w:rFonts w:ascii="Verdana" w:hAnsi="Verdana"/>
          <w:bCs/>
        </w:rPr>
        <w:t xml:space="preserve"> dado</w:t>
      </w:r>
      <w:r>
        <w:rPr>
          <w:rFonts w:ascii="Verdana" w:hAnsi="Verdana"/>
          <w:bCs/>
        </w:rPr>
        <w:t xml:space="preserve"> a los materiales de construcción.</w:t>
      </w:r>
    </w:p>
    <w:p w14:paraId="2ECF0663" w14:textId="77777777" w:rsidR="00033997" w:rsidRPr="00033997" w:rsidRDefault="00033997" w:rsidP="008853AF">
      <w:pPr>
        <w:snapToGrid w:val="0"/>
        <w:spacing w:after="0" w:line="276" w:lineRule="auto"/>
        <w:jc w:val="both"/>
        <w:rPr>
          <w:rFonts w:ascii="Verdana" w:hAnsi="Verdana"/>
          <w:bCs/>
        </w:rPr>
      </w:pPr>
    </w:p>
    <w:p w14:paraId="0177C2FB" w14:textId="6B063CB6" w:rsidR="0052644D" w:rsidRDefault="0052644D" w:rsidP="008853AF">
      <w:pPr>
        <w:pStyle w:val="Prrafodelista"/>
        <w:numPr>
          <w:ilvl w:val="0"/>
          <w:numId w:val="3"/>
        </w:numPr>
        <w:snapToGrid w:val="0"/>
        <w:spacing w:after="0" w:line="276" w:lineRule="auto"/>
        <w:ind w:left="714" w:hanging="357"/>
        <w:contextualSpacing w:val="0"/>
        <w:jc w:val="both"/>
        <w:rPr>
          <w:rFonts w:ascii="Verdana" w:hAnsi="Verdana"/>
          <w:bCs/>
        </w:rPr>
      </w:pPr>
      <w:r w:rsidRPr="0052644D">
        <w:rPr>
          <w:rFonts w:ascii="Verdana" w:hAnsi="Verdana"/>
          <w:bCs/>
        </w:rPr>
        <w:t>Obras de infraestructura del proyecto e infraestructura asociada, identificando</w:t>
      </w:r>
      <w:r>
        <w:rPr>
          <w:rFonts w:ascii="Verdana" w:hAnsi="Verdana"/>
          <w:bCs/>
        </w:rPr>
        <w:t xml:space="preserve"> </w:t>
      </w:r>
      <w:r w:rsidRPr="0052644D">
        <w:rPr>
          <w:rFonts w:ascii="Verdana" w:hAnsi="Verdana"/>
          <w:bCs/>
        </w:rPr>
        <w:t>claramente su estado (existente, proyectado) y características.</w:t>
      </w:r>
    </w:p>
    <w:p w14:paraId="7C0D72F1" w14:textId="77777777" w:rsidR="00033997" w:rsidRPr="00033997" w:rsidRDefault="00033997" w:rsidP="008853AF">
      <w:pPr>
        <w:snapToGrid w:val="0"/>
        <w:spacing w:after="0" w:line="276" w:lineRule="auto"/>
        <w:jc w:val="both"/>
        <w:rPr>
          <w:rFonts w:ascii="Verdana" w:hAnsi="Verdana"/>
          <w:bCs/>
        </w:rPr>
      </w:pPr>
    </w:p>
    <w:p w14:paraId="1E235E5C" w14:textId="376291AF" w:rsidR="00AC741D" w:rsidRDefault="0052644D" w:rsidP="008853AF">
      <w:pPr>
        <w:pStyle w:val="Prrafodelista"/>
        <w:numPr>
          <w:ilvl w:val="0"/>
          <w:numId w:val="3"/>
        </w:numPr>
        <w:snapToGrid w:val="0"/>
        <w:spacing w:after="0" w:line="276" w:lineRule="auto"/>
        <w:ind w:left="714" w:hanging="357"/>
        <w:contextualSpacing w:val="0"/>
        <w:jc w:val="both"/>
        <w:rPr>
          <w:rFonts w:ascii="Verdana" w:hAnsi="Verdana"/>
          <w:bCs/>
        </w:rPr>
      </w:pPr>
      <w:r w:rsidRPr="0052644D">
        <w:rPr>
          <w:rFonts w:ascii="Verdana" w:hAnsi="Verdana"/>
          <w:bCs/>
        </w:rPr>
        <w:t>Localización de puntos de monitoreo ambiental (atmósfera, suelo, agua, flora y</w:t>
      </w:r>
      <w:r>
        <w:rPr>
          <w:rFonts w:ascii="Verdana" w:hAnsi="Verdana"/>
          <w:bCs/>
        </w:rPr>
        <w:t xml:space="preserve"> </w:t>
      </w:r>
      <w:r w:rsidRPr="0052644D">
        <w:rPr>
          <w:rFonts w:ascii="Verdana" w:hAnsi="Verdana"/>
          <w:bCs/>
        </w:rPr>
        <w:t>fauna según aplique).</w:t>
      </w:r>
    </w:p>
    <w:p w14:paraId="315383E2" w14:textId="77777777" w:rsidR="00033997" w:rsidRPr="00033997" w:rsidRDefault="00033997" w:rsidP="008853AF">
      <w:pPr>
        <w:snapToGrid w:val="0"/>
        <w:spacing w:after="80" w:line="276" w:lineRule="auto"/>
        <w:jc w:val="both"/>
        <w:rPr>
          <w:rFonts w:ascii="Verdana" w:hAnsi="Verdana"/>
          <w:bCs/>
        </w:rPr>
      </w:pPr>
    </w:p>
    <w:p w14:paraId="0FBFE743" w14:textId="40A4C181" w:rsidR="0052644D" w:rsidRDefault="000C51E9" w:rsidP="008853AF">
      <w:pPr>
        <w:pStyle w:val="Prrafodelista"/>
        <w:numPr>
          <w:ilvl w:val="0"/>
          <w:numId w:val="3"/>
        </w:numPr>
        <w:snapToGrid w:val="0"/>
        <w:spacing w:after="80" w:line="276" w:lineRule="auto"/>
        <w:ind w:left="714" w:hanging="357"/>
        <w:contextualSpacing w:val="0"/>
        <w:jc w:val="both"/>
        <w:rPr>
          <w:rFonts w:ascii="Verdana" w:hAnsi="Verdana"/>
          <w:bCs/>
        </w:rPr>
      </w:pPr>
      <w:r w:rsidRPr="000C51E9">
        <w:rPr>
          <w:rFonts w:ascii="Verdana" w:hAnsi="Verdana"/>
          <w:bCs/>
        </w:rPr>
        <w:t>Compensaciones ambientales e inversión forzosa de no menos del 1% (en los casos</w:t>
      </w:r>
      <w:r>
        <w:rPr>
          <w:rFonts w:ascii="Verdana" w:hAnsi="Verdana"/>
          <w:bCs/>
        </w:rPr>
        <w:t xml:space="preserve"> </w:t>
      </w:r>
      <w:r w:rsidRPr="000C51E9">
        <w:rPr>
          <w:rFonts w:ascii="Verdana" w:hAnsi="Verdana"/>
          <w:bCs/>
        </w:rPr>
        <w:t>que aplique).</w:t>
      </w:r>
    </w:p>
    <w:p w14:paraId="072EC92F" w14:textId="161F91B6" w:rsidR="00786954" w:rsidRPr="00786954" w:rsidRDefault="00786954" w:rsidP="008853AF">
      <w:pPr>
        <w:spacing w:before="240" w:after="0" w:line="276" w:lineRule="auto"/>
        <w:jc w:val="both"/>
        <w:rPr>
          <w:rFonts w:ascii="Verdana" w:hAnsi="Verdana"/>
          <w:bCs/>
        </w:rPr>
      </w:pPr>
      <w:r w:rsidRPr="00786954">
        <w:rPr>
          <w:rFonts w:ascii="Verdana" w:hAnsi="Verdana"/>
          <w:b/>
        </w:rPr>
        <w:t>Parágrafo Primero</w:t>
      </w:r>
      <w:r>
        <w:rPr>
          <w:rFonts w:ascii="Verdana" w:hAnsi="Verdana"/>
          <w:bCs/>
        </w:rPr>
        <w:t>:</w:t>
      </w:r>
      <w:r w:rsidRPr="00786954">
        <w:rPr>
          <w:rFonts w:ascii="Verdana" w:hAnsi="Verdana"/>
          <w:bCs/>
        </w:rPr>
        <w:t xml:space="preserve"> Toda la información del presente artículo se debe presentar en</w:t>
      </w:r>
      <w:r>
        <w:rPr>
          <w:rFonts w:ascii="Verdana" w:hAnsi="Verdana"/>
          <w:bCs/>
        </w:rPr>
        <w:t xml:space="preserve"> </w:t>
      </w:r>
      <w:r w:rsidR="0096173A">
        <w:rPr>
          <w:rFonts w:ascii="Verdana" w:hAnsi="Verdana"/>
          <w:bCs/>
        </w:rPr>
        <w:t>l</w:t>
      </w:r>
      <w:r w:rsidRPr="00786954">
        <w:rPr>
          <w:rFonts w:ascii="Verdana" w:hAnsi="Verdana"/>
          <w:bCs/>
        </w:rPr>
        <w:t>a base de datos geográfica</w:t>
      </w:r>
      <w:r w:rsidR="0096173A">
        <w:rPr>
          <w:rFonts w:ascii="Verdana" w:hAnsi="Verdana"/>
          <w:bCs/>
        </w:rPr>
        <w:t xml:space="preserve"> adoptada mediante la </w:t>
      </w:r>
      <w:r w:rsidR="0096173A" w:rsidRPr="00A33FFB">
        <w:rPr>
          <w:rFonts w:ascii="Verdana" w:hAnsi="Verdana"/>
          <w:bCs/>
        </w:rPr>
        <w:t>Resolución No. 2182 del 23 de diciembre de 2016</w:t>
      </w:r>
      <w:r w:rsidR="0096173A">
        <w:rPr>
          <w:rFonts w:ascii="Verdana" w:hAnsi="Verdana"/>
          <w:bCs/>
        </w:rPr>
        <w:t xml:space="preserve"> o aquella que la modifique, sustituya o derogue</w:t>
      </w:r>
      <w:r w:rsidRPr="00786954">
        <w:rPr>
          <w:rFonts w:ascii="Verdana" w:hAnsi="Verdana"/>
          <w:bCs/>
        </w:rPr>
        <w:t>.</w:t>
      </w:r>
    </w:p>
    <w:p w14:paraId="28E8B41E" w14:textId="77777777" w:rsidR="00786954" w:rsidRPr="00786954" w:rsidRDefault="00786954" w:rsidP="008853AF">
      <w:pPr>
        <w:spacing w:after="0" w:line="276" w:lineRule="auto"/>
        <w:jc w:val="both"/>
        <w:rPr>
          <w:rFonts w:ascii="Verdana" w:hAnsi="Verdana"/>
          <w:bCs/>
        </w:rPr>
      </w:pPr>
    </w:p>
    <w:p w14:paraId="1C4C0F2E" w14:textId="45200D3A" w:rsidR="000C51E9" w:rsidRDefault="00786954" w:rsidP="008853AF">
      <w:pPr>
        <w:spacing w:after="0" w:line="276" w:lineRule="auto"/>
        <w:jc w:val="both"/>
        <w:rPr>
          <w:rFonts w:ascii="Verdana" w:hAnsi="Verdana"/>
          <w:bCs/>
        </w:rPr>
      </w:pPr>
      <w:r w:rsidRPr="00786954">
        <w:rPr>
          <w:rFonts w:ascii="Verdana" w:hAnsi="Verdana"/>
          <w:b/>
        </w:rPr>
        <w:t>Parágrafo Segundo</w:t>
      </w:r>
      <w:r>
        <w:rPr>
          <w:rFonts w:ascii="Verdana" w:hAnsi="Verdana"/>
          <w:bCs/>
        </w:rPr>
        <w:t>:</w:t>
      </w:r>
      <w:r w:rsidRPr="00786954">
        <w:rPr>
          <w:rFonts w:ascii="Verdana" w:hAnsi="Verdana"/>
          <w:bCs/>
        </w:rPr>
        <w:t xml:space="preserve"> Para los proyectos del sector hidrocarburos, además de lo</w:t>
      </w:r>
      <w:r>
        <w:rPr>
          <w:rFonts w:ascii="Verdana" w:hAnsi="Verdana"/>
          <w:bCs/>
        </w:rPr>
        <w:t xml:space="preserve"> </w:t>
      </w:r>
      <w:r w:rsidRPr="00786954">
        <w:rPr>
          <w:rFonts w:ascii="Verdana" w:hAnsi="Verdana"/>
          <w:bCs/>
        </w:rPr>
        <w:t xml:space="preserve">solicitado en el numeral </w:t>
      </w:r>
      <w:r w:rsidR="00967A42">
        <w:rPr>
          <w:rFonts w:ascii="Verdana" w:hAnsi="Verdana"/>
          <w:bCs/>
        </w:rPr>
        <w:t>5</w:t>
      </w:r>
      <w:r w:rsidRPr="00786954">
        <w:rPr>
          <w:rFonts w:ascii="Verdana" w:hAnsi="Verdana"/>
          <w:bCs/>
        </w:rPr>
        <w:t xml:space="preserve"> del presente artículo, se debe identificar la </w:t>
      </w:r>
      <w:r w:rsidRPr="00786954">
        <w:rPr>
          <w:rFonts w:ascii="Verdana" w:hAnsi="Verdana"/>
          <w:bCs/>
        </w:rPr>
        <w:lastRenderedPageBreak/>
        <w:t>infraestructura</w:t>
      </w:r>
      <w:r>
        <w:rPr>
          <w:rFonts w:ascii="Verdana" w:hAnsi="Verdana"/>
          <w:bCs/>
        </w:rPr>
        <w:t xml:space="preserve"> </w:t>
      </w:r>
      <w:r w:rsidRPr="00786954">
        <w:rPr>
          <w:rFonts w:ascii="Verdana" w:hAnsi="Verdana"/>
          <w:bCs/>
        </w:rPr>
        <w:t>asociada según su condición (activo, seco, abandonado, taponado, y los demás) y tipo de</w:t>
      </w:r>
      <w:r>
        <w:rPr>
          <w:rFonts w:ascii="Verdana" w:hAnsi="Verdana"/>
          <w:bCs/>
        </w:rPr>
        <w:t xml:space="preserve"> </w:t>
      </w:r>
      <w:r w:rsidRPr="00786954">
        <w:rPr>
          <w:rFonts w:ascii="Verdana" w:hAnsi="Verdana"/>
          <w:bCs/>
        </w:rPr>
        <w:t>infraestructura (producción exploración, entre otros).</w:t>
      </w:r>
    </w:p>
    <w:p w14:paraId="265032D9" w14:textId="77777777" w:rsidR="00786954" w:rsidRDefault="00786954" w:rsidP="00786954">
      <w:pPr>
        <w:spacing w:after="0" w:line="276" w:lineRule="auto"/>
        <w:jc w:val="both"/>
        <w:rPr>
          <w:rFonts w:ascii="Verdana" w:hAnsi="Verdana"/>
          <w:bCs/>
        </w:rPr>
      </w:pPr>
    </w:p>
    <w:p w14:paraId="5FE60823" w14:textId="19B96077" w:rsidR="00AC78C3" w:rsidRDefault="00AC78C3" w:rsidP="00BC693B">
      <w:pPr>
        <w:spacing w:after="0" w:line="276" w:lineRule="auto"/>
        <w:jc w:val="both"/>
        <w:rPr>
          <w:rFonts w:ascii="Verdana" w:hAnsi="Verdana"/>
          <w:bCs/>
        </w:rPr>
      </w:pPr>
      <w:r>
        <w:rPr>
          <w:rFonts w:ascii="Verdana" w:hAnsi="Verdana"/>
          <w:b/>
        </w:rPr>
        <w:t xml:space="preserve">ARTÍCULO </w:t>
      </w:r>
      <w:r w:rsidR="0052647E">
        <w:rPr>
          <w:rFonts w:ascii="Verdana" w:hAnsi="Verdana"/>
          <w:b/>
        </w:rPr>
        <w:t>8</w:t>
      </w:r>
      <w:r>
        <w:rPr>
          <w:rFonts w:ascii="Verdana" w:hAnsi="Verdana"/>
          <w:b/>
        </w:rPr>
        <w:t xml:space="preserve">. </w:t>
      </w:r>
      <w:r w:rsidR="00BC693B" w:rsidRPr="00BC693B">
        <w:rPr>
          <w:rFonts w:ascii="Verdana" w:hAnsi="Verdana"/>
          <w:bCs/>
        </w:rPr>
        <w:t>En caso de que el titular del instrumento de manejo y control</w:t>
      </w:r>
      <w:r w:rsidR="00BC693B">
        <w:rPr>
          <w:rFonts w:ascii="Verdana" w:hAnsi="Verdana"/>
          <w:bCs/>
        </w:rPr>
        <w:t xml:space="preserve"> </w:t>
      </w:r>
      <w:r w:rsidR="00BC693B" w:rsidRPr="00BC693B">
        <w:rPr>
          <w:rFonts w:ascii="Verdana" w:hAnsi="Verdana"/>
          <w:bCs/>
        </w:rPr>
        <w:t>ambiental, tenga</w:t>
      </w:r>
      <w:r w:rsidR="00BC693B">
        <w:rPr>
          <w:rFonts w:ascii="Verdana" w:hAnsi="Verdana"/>
          <w:bCs/>
        </w:rPr>
        <w:t xml:space="preserve"> </w:t>
      </w:r>
      <w:r w:rsidR="00BC693B" w:rsidRPr="00BC693B">
        <w:rPr>
          <w:rFonts w:ascii="Verdana" w:hAnsi="Verdana"/>
          <w:bCs/>
        </w:rPr>
        <w:t>obligaciones asociadas a especies en veda nacional o regional impuestas previamente,</w:t>
      </w:r>
      <w:r w:rsidR="00BC693B">
        <w:rPr>
          <w:rFonts w:ascii="Verdana" w:hAnsi="Verdana"/>
          <w:bCs/>
        </w:rPr>
        <w:t xml:space="preserve"> </w:t>
      </w:r>
      <w:r w:rsidR="00BC693B" w:rsidRPr="00BC693B">
        <w:rPr>
          <w:rFonts w:ascii="Verdana" w:hAnsi="Verdana"/>
          <w:bCs/>
        </w:rPr>
        <w:t>deberá presentar como anexo al Informe de Cumplimiento Ambiental</w:t>
      </w:r>
      <w:r w:rsidR="00C57B49">
        <w:rPr>
          <w:rFonts w:ascii="Verdana" w:hAnsi="Verdana"/>
          <w:bCs/>
        </w:rPr>
        <w:t xml:space="preserve"> (ICA)</w:t>
      </w:r>
      <w:r w:rsidR="00BC693B" w:rsidRPr="00BC693B">
        <w:rPr>
          <w:rFonts w:ascii="Verdana" w:hAnsi="Verdana"/>
          <w:bCs/>
        </w:rPr>
        <w:t>, la información</w:t>
      </w:r>
      <w:r w:rsidR="00BC693B">
        <w:rPr>
          <w:rFonts w:ascii="Verdana" w:hAnsi="Verdana"/>
          <w:bCs/>
        </w:rPr>
        <w:t xml:space="preserve"> </w:t>
      </w:r>
      <w:r w:rsidR="00BC693B" w:rsidRPr="00BC693B">
        <w:rPr>
          <w:rFonts w:ascii="Verdana" w:hAnsi="Verdana"/>
          <w:bCs/>
        </w:rPr>
        <w:t>documental y geográfica establecida en el correspondiente acto administrativo, donde se</w:t>
      </w:r>
      <w:r w:rsidR="00BC693B">
        <w:rPr>
          <w:rFonts w:ascii="Verdana" w:hAnsi="Verdana"/>
          <w:bCs/>
        </w:rPr>
        <w:t xml:space="preserve"> </w:t>
      </w:r>
      <w:r w:rsidR="00BC693B" w:rsidRPr="00BC693B">
        <w:rPr>
          <w:rFonts w:ascii="Verdana" w:hAnsi="Verdana"/>
          <w:bCs/>
        </w:rPr>
        <w:t>evidencie el estado de avance en el cumplimiento de las obligaciones y requerimientos,</w:t>
      </w:r>
      <w:r w:rsidR="00BC693B">
        <w:rPr>
          <w:rFonts w:ascii="Verdana" w:hAnsi="Verdana"/>
          <w:bCs/>
        </w:rPr>
        <w:t xml:space="preserve"> </w:t>
      </w:r>
      <w:r w:rsidR="00BC693B" w:rsidRPr="00BC693B">
        <w:rPr>
          <w:rFonts w:ascii="Verdana" w:hAnsi="Verdana"/>
          <w:bCs/>
        </w:rPr>
        <w:t xml:space="preserve">dentro de los plazos establecidos en el artículo </w:t>
      </w:r>
      <w:r w:rsidR="00B54D39">
        <w:rPr>
          <w:rFonts w:ascii="Verdana" w:hAnsi="Verdana"/>
          <w:bCs/>
        </w:rPr>
        <w:t>tercero</w:t>
      </w:r>
      <w:r w:rsidR="00B54D39" w:rsidRPr="00BC693B">
        <w:rPr>
          <w:rFonts w:ascii="Verdana" w:hAnsi="Verdana"/>
          <w:bCs/>
        </w:rPr>
        <w:t xml:space="preserve"> </w:t>
      </w:r>
      <w:r w:rsidR="00BC693B" w:rsidRPr="00BC693B">
        <w:rPr>
          <w:rFonts w:ascii="Verdana" w:hAnsi="Verdana"/>
          <w:bCs/>
        </w:rPr>
        <w:t xml:space="preserve">de la </w:t>
      </w:r>
      <w:r w:rsidR="00BC693B">
        <w:rPr>
          <w:rFonts w:ascii="Verdana" w:hAnsi="Verdana"/>
          <w:bCs/>
        </w:rPr>
        <w:t>presente r</w:t>
      </w:r>
      <w:r w:rsidR="00BC693B" w:rsidRPr="00BC693B">
        <w:rPr>
          <w:rFonts w:ascii="Verdana" w:hAnsi="Verdana"/>
          <w:bCs/>
        </w:rPr>
        <w:t>esolució</w:t>
      </w:r>
      <w:r w:rsidR="00BC693B">
        <w:rPr>
          <w:rFonts w:ascii="Verdana" w:hAnsi="Verdana"/>
          <w:bCs/>
        </w:rPr>
        <w:t>n</w:t>
      </w:r>
      <w:r w:rsidR="00BC693B" w:rsidRPr="00BC693B">
        <w:rPr>
          <w:rFonts w:ascii="Verdana" w:hAnsi="Verdana"/>
          <w:bCs/>
        </w:rPr>
        <w:t>.</w:t>
      </w:r>
    </w:p>
    <w:p w14:paraId="19211E9D" w14:textId="77777777" w:rsidR="00A33FFB" w:rsidRDefault="00A33FFB" w:rsidP="00A33FFB">
      <w:pPr>
        <w:spacing w:after="0" w:line="276" w:lineRule="auto"/>
        <w:jc w:val="both"/>
        <w:rPr>
          <w:rFonts w:ascii="Verdana" w:hAnsi="Verdana"/>
          <w:bCs/>
        </w:rPr>
      </w:pPr>
    </w:p>
    <w:p w14:paraId="1BE44AA5" w14:textId="450E40B2" w:rsidR="001464D6" w:rsidRDefault="009C7F10" w:rsidP="00A33FFB">
      <w:pPr>
        <w:spacing w:after="0" w:line="276" w:lineRule="auto"/>
        <w:jc w:val="both"/>
        <w:rPr>
          <w:rFonts w:ascii="Verdana" w:hAnsi="Verdana"/>
        </w:rPr>
      </w:pPr>
      <w:r w:rsidRPr="00A33FFB">
        <w:rPr>
          <w:rFonts w:ascii="Verdana" w:hAnsi="Verdana"/>
          <w:b/>
          <w:bCs/>
        </w:rPr>
        <w:t xml:space="preserve">ARTÍCULO </w:t>
      </w:r>
      <w:r w:rsidR="0052647E">
        <w:rPr>
          <w:rFonts w:ascii="Verdana" w:hAnsi="Verdana"/>
          <w:b/>
          <w:bCs/>
        </w:rPr>
        <w:t>9</w:t>
      </w:r>
      <w:r w:rsidR="005A0175" w:rsidRPr="00A33FFB">
        <w:rPr>
          <w:rFonts w:ascii="Verdana" w:hAnsi="Verdana"/>
          <w:b/>
        </w:rPr>
        <w:t>.</w:t>
      </w:r>
      <w:r w:rsidR="005A0175">
        <w:rPr>
          <w:rFonts w:ascii="Verdana" w:hAnsi="Verdana"/>
          <w:b/>
        </w:rPr>
        <w:t xml:space="preserve"> </w:t>
      </w:r>
      <w:r w:rsidR="001464D6">
        <w:rPr>
          <w:rFonts w:ascii="Verdana" w:hAnsi="Verdana"/>
          <w:b/>
        </w:rPr>
        <w:t>Vigencia.</w:t>
      </w:r>
      <w:r w:rsidR="001464D6">
        <w:rPr>
          <w:rFonts w:ascii="Verdana" w:hAnsi="Verdana"/>
        </w:rPr>
        <w:t xml:space="preserve"> La presente </w:t>
      </w:r>
      <w:r w:rsidR="00C44A84">
        <w:rPr>
          <w:rFonts w:ascii="Verdana" w:hAnsi="Verdana"/>
        </w:rPr>
        <w:t>r</w:t>
      </w:r>
      <w:r w:rsidR="001464D6">
        <w:rPr>
          <w:rFonts w:ascii="Verdana" w:hAnsi="Verdana"/>
        </w:rPr>
        <w:t>esolución rige a partir de la fecha de su publicación</w:t>
      </w:r>
      <w:r w:rsidR="00C44A84">
        <w:rPr>
          <w:rFonts w:ascii="Verdana" w:hAnsi="Verdana"/>
        </w:rPr>
        <w:t xml:space="preserve"> en el Diario Oficial</w:t>
      </w:r>
      <w:r w:rsidR="00D2076F">
        <w:rPr>
          <w:rFonts w:ascii="Verdana" w:hAnsi="Verdana"/>
        </w:rPr>
        <w:t xml:space="preserve"> y deroga la</w:t>
      </w:r>
      <w:r w:rsidR="00A84F7E">
        <w:rPr>
          <w:rFonts w:ascii="Verdana" w:hAnsi="Verdana"/>
        </w:rPr>
        <w:t>s</w:t>
      </w:r>
      <w:r w:rsidR="00D2076F">
        <w:rPr>
          <w:rFonts w:ascii="Verdana" w:hAnsi="Verdana"/>
        </w:rPr>
        <w:t xml:space="preserve"> Resoluci</w:t>
      </w:r>
      <w:r w:rsidR="00A84F7E">
        <w:rPr>
          <w:rFonts w:ascii="Verdana" w:hAnsi="Verdana"/>
        </w:rPr>
        <w:t>ones</w:t>
      </w:r>
      <w:r w:rsidR="00D2076F">
        <w:rPr>
          <w:rFonts w:ascii="Verdana" w:hAnsi="Verdana"/>
        </w:rPr>
        <w:t xml:space="preserve"> 077 de 2019 y 549 de 2020</w:t>
      </w:r>
      <w:r w:rsidR="00A84F7E">
        <w:rPr>
          <w:rFonts w:ascii="Verdana" w:hAnsi="Verdana"/>
        </w:rPr>
        <w:t>.</w:t>
      </w:r>
    </w:p>
    <w:p w14:paraId="6B1FAFD3" w14:textId="77777777" w:rsidR="00A33FFB" w:rsidRDefault="00A33FFB" w:rsidP="001464D6">
      <w:pPr>
        <w:spacing w:line="276" w:lineRule="auto"/>
        <w:jc w:val="both"/>
        <w:rPr>
          <w:rFonts w:ascii="Verdana" w:hAnsi="Verdana"/>
        </w:rPr>
      </w:pPr>
    </w:p>
    <w:p w14:paraId="1ACAC261" w14:textId="26A0350B" w:rsidR="000127C0" w:rsidRDefault="001464D6" w:rsidP="001464D6">
      <w:pPr>
        <w:spacing w:line="276" w:lineRule="auto"/>
        <w:jc w:val="both"/>
        <w:rPr>
          <w:rFonts w:ascii="Verdana" w:hAnsi="Verdana"/>
        </w:rPr>
      </w:pPr>
      <w:r>
        <w:rPr>
          <w:rFonts w:ascii="Verdana" w:hAnsi="Verdana"/>
        </w:rPr>
        <w:t xml:space="preserve">Dada en Bogotá, D.C., a </w:t>
      </w:r>
      <w:r w:rsidRPr="00B219D1">
        <w:rPr>
          <w:rFonts w:ascii="Verdana" w:hAnsi="Verdana"/>
        </w:rPr>
        <w:t xml:space="preserve">los </w:t>
      </w:r>
      <w:r w:rsidR="00D04727" w:rsidRPr="00D04727">
        <w:rPr>
          <w:rFonts w:ascii="Verdana" w:hAnsi="Verdana"/>
          <w:highlight w:val="yellow"/>
        </w:rPr>
        <w:t>XXXX</w:t>
      </w:r>
      <w:r w:rsidRPr="00D04727">
        <w:rPr>
          <w:rFonts w:ascii="Verdana" w:hAnsi="Verdana"/>
          <w:highlight w:val="yellow"/>
        </w:rPr>
        <w:t xml:space="preserve"> (</w:t>
      </w:r>
      <w:r w:rsidR="00D04727">
        <w:rPr>
          <w:rFonts w:ascii="Verdana" w:hAnsi="Verdana"/>
          <w:highlight w:val="yellow"/>
        </w:rPr>
        <w:t>XXXX</w:t>
      </w:r>
      <w:r w:rsidRPr="00C44A84">
        <w:rPr>
          <w:rFonts w:ascii="Verdana" w:hAnsi="Verdana"/>
          <w:highlight w:val="yellow"/>
        </w:rPr>
        <w:t xml:space="preserve">) </w:t>
      </w:r>
      <w:r w:rsidRPr="00B219D1">
        <w:rPr>
          <w:rFonts w:ascii="Verdana" w:hAnsi="Verdana"/>
        </w:rPr>
        <w:t xml:space="preserve">días del mes de </w:t>
      </w:r>
      <w:r w:rsidR="00D04727">
        <w:rPr>
          <w:rFonts w:ascii="Verdana" w:hAnsi="Verdana"/>
          <w:highlight w:val="yellow"/>
        </w:rPr>
        <w:t>XXXXXX</w:t>
      </w:r>
      <w:r w:rsidRPr="00C44A84">
        <w:rPr>
          <w:rFonts w:ascii="Verdana" w:hAnsi="Verdana"/>
          <w:highlight w:val="yellow"/>
        </w:rPr>
        <w:t xml:space="preserve"> </w:t>
      </w:r>
      <w:r w:rsidRPr="00B219D1">
        <w:rPr>
          <w:rFonts w:ascii="Verdana" w:hAnsi="Verdana"/>
        </w:rPr>
        <w:t>de 202</w:t>
      </w:r>
      <w:r w:rsidR="0052367A" w:rsidRPr="00B219D1">
        <w:rPr>
          <w:rFonts w:ascii="Verdana" w:hAnsi="Verdana"/>
        </w:rPr>
        <w:t>6</w:t>
      </w:r>
      <w:r>
        <w:rPr>
          <w:rFonts w:ascii="Verdana" w:hAnsi="Verdana"/>
        </w:rPr>
        <w:t>.</w:t>
      </w:r>
    </w:p>
    <w:p w14:paraId="5E6C51D6" w14:textId="77777777" w:rsidR="001464D6" w:rsidRDefault="001464D6" w:rsidP="005C4A55">
      <w:pPr>
        <w:spacing w:after="0" w:line="276" w:lineRule="auto"/>
        <w:jc w:val="both"/>
        <w:rPr>
          <w:rFonts w:ascii="Verdana" w:hAnsi="Verdana"/>
        </w:rPr>
      </w:pPr>
    </w:p>
    <w:p w14:paraId="7C8C743A" w14:textId="672E1A11" w:rsidR="001464D6" w:rsidRDefault="001464D6" w:rsidP="001464D6">
      <w:pPr>
        <w:spacing w:line="276" w:lineRule="auto"/>
        <w:jc w:val="center"/>
        <w:rPr>
          <w:rFonts w:ascii="Verdana" w:hAnsi="Verdana"/>
          <w:b/>
        </w:rPr>
      </w:pPr>
      <w:r>
        <w:rPr>
          <w:rFonts w:ascii="Verdana" w:hAnsi="Verdana"/>
          <w:b/>
        </w:rPr>
        <w:t>PUBLÍQUESE Y CÚMPLASE</w:t>
      </w:r>
    </w:p>
    <w:p w14:paraId="3115BC98" w14:textId="77777777" w:rsidR="001464D6" w:rsidRPr="003B3CEA" w:rsidRDefault="001464D6" w:rsidP="003B3CEA">
      <w:pPr>
        <w:spacing w:after="0" w:line="276" w:lineRule="auto"/>
        <w:jc w:val="both"/>
        <w:rPr>
          <w:rFonts w:ascii="Verdana" w:hAnsi="Verdana"/>
        </w:rPr>
      </w:pPr>
    </w:p>
    <w:p w14:paraId="0C0EA884" w14:textId="2D31DABE" w:rsidR="003B3CEA" w:rsidRDefault="003B3CEA" w:rsidP="003B3CEA">
      <w:pPr>
        <w:spacing w:line="276" w:lineRule="auto"/>
        <w:jc w:val="center"/>
        <w:rPr>
          <w:rFonts w:ascii="Verdana" w:hAnsi="Verdana"/>
          <w:b/>
        </w:rPr>
      </w:pPr>
      <w:r w:rsidRPr="003B3CEA">
        <w:rPr>
          <w:rFonts w:ascii="Verdana" w:hAnsi="Verdana"/>
          <w:b/>
        </w:rPr>
        <w:t>IRENE VÉLEZ TORRES</w:t>
      </w:r>
    </w:p>
    <w:tbl>
      <w:tblPr>
        <w:tblStyle w:val="Tablaconcuadrcula"/>
        <w:tblW w:w="13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4536"/>
      </w:tblGrid>
      <w:tr w:rsidR="003B3CEA" w14:paraId="4F286D4C" w14:textId="77777777" w:rsidTr="003B3CEA">
        <w:tc>
          <w:tcPr>
            <w:tcW w:w="8647" w:type="dxa"/>
            <w:hideMark/>
          </w:tcPr>
          <w:p w14:paraId="296377BE" w14:textId="0C1B876E" w:rsidR="003B3CEA" w:rsidRDefault="003B3CEA">
            <w:pPr>
              <w:spacing w:line="240" w:lineRule="auto"/>
              <w:ind w:right="-2246"/>
              <w:jc w:val="center"/>
              <w:rPr>
                <w:rFonts w:ascii="Verdana" w:hAnsi="Verdana"/>
                <w:b/>
              </w:rPr>
            </w:pPr>
            <w:r>
              <w:rPr>
                <w:rFonts w:ascii="Verdana" w:hAnsi="Verdana"/>
                <w:b/>
              </w:rPr>
              <w:t>MINISTRA (E) DE AMBIENTE Y DESARRROLLO SOSTENIBLE LLO</w:t>
            </w:r>
          </w:p>
        </w:tc>
        <w:tc>
          <w:tcPr>
            <w:tcW w:w="4536" w:type="dxa"/>
          </w:tcPr>
          <w:p w14:paraId="67F578CE" w14:textId="77777777" w:rsidR="003B3CEA" w:rsidRDefault="003B3CEA">
            <w:pPr>
              <w:spacing w:line="276" w:lineRule="auto"/>
              <w:jc w:val="center"/>
              <w:rPr>
                <w:rFonts w:ascii="Verdana" w:hAnsi="Verdana"/>
                <w:b/>
              </w:rPr>
            </w:pPr>
          </w:p>
        </w:tc>
      </w:tr>
    </w:tbl>
    <w:p w14:paraId="02F99016" w14:textId="77777777" w:rsidR="00972803" w:rsidRPr="003B3CEA" w:rsidRDefault="00972803" w:rsidP="003B3CEA">
      <w:pPr>
        <w:spacing w:after="0" w:line="276" w:lineRule="auto"/>
        <w:jc w:val="both"/>
        <w:rPr>
          <w:rFonts w:ascii="Verdana" w:hAnsi="Verdana"/>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536"/>
      </w:tblGrid>
      <w:tr w:rsidR="001464D6" w14:paraId="4ED10E36" w14:textId="77777777" w:rsidTr="001464D6">
        <w:tc>
          <w:tcPr>
            <w:tcW w:w="4390" w:type="dxa"/>
          </w:tcPr>
          <w:p w14:paraId="394675C8" w14:textId="77777777" w:rsidR="0054143D" w:rsidRDefault="0054143D">
            <w:pPr>
              <w:spacing w:line="276" w:lineRule="auto"/>
              <w:jc w:val="center"/>
              <w:rPr>
                <w:rFonts w:ascii="Verdana" w:hAnsi="Verdana"/>
                <w:b/>
              </w:rPr>
            </w:pPr>
          </w:p>
        </w:tc>
        <w:tc>
          <w:tcPr>
            <w:tcW w:w="4536" w:type="dxa"/>
          </w:tcPr>
          <w:p w14:paraId="37B5A6E9" w14:textId="77777777" w:rsidR="001464D6" w:rsidRDefault="001464D6">
            <w:pPr>
              <w:spacing w:line="276" w:lineRule="auto"/>
              <w:jc w:val="center"/>
              <w:rPr>
                <w:rFonts w:ascii="Verdana" w:hAnsi="Verdana"/>
                <w:b/>
              </w:rPr>
            </w:pPr>
          </w:p>
        </w:tc>
      </w:tr>
      <w:tr w:rsidR="001464D6" w14:paraId="6BCF780E" w14:textId="77777777" w:rsidTr="001464D6">
        <w:tc>
          <w:tcPr>
            <w:tcW w:w="4390" w:type="dxa"/>
          </w:tcPr>
          <w:p w14:paraId="4C003C22" w14:textId="77777777" w:rsidR="001464D6" w:rsidRDefault="001464D6">
            <w:pPr>
              <w:spacing w:line="276" w:lineRule="auto"/>
              <w:jc w:val="center"/>
              <w:rPr>
                <w:rFonts w:ascii="Verdana" w:hAnsi="Verdana"/>
                <w:b/>
              </w:rPr>
            </w:pPr>
          </w:p>
        </w:tc>
        <w:tc>
          <w:tcPr>
            <w:tcW w:w="4536" w:type="dxa"/>
          </w:tcPr>
          <w:p w14:paraId="0820C26D" w14:textId="77777777" w:rsidR="001464D6" w:rsidRDefault="001464D6">
            <w:pPr>
              <w:spacing w:line="276" w:lineRule="auto"/>
              <w:jc w:val="center"/>
              <w:rPr>
                <w:rFonts w:ascii="Verdana" w:hAnsi="Verdana"/>
                <w:b/>
              </w:rPr>
            </w:pPr>
          </w:p>
        </w:tc>
      </w:tr>
    </w:tbl>
    <w:p w14:paraId="14232F93" w14:textId="62C2B386" w:rsidR="005C4A55" w:rsidRDefault="005C4A55" w:rsidP="005C4A55">
      <w:pPr>
        <w:spacing w:after="0" w:line="240" w:lineRule="auto"/>
        <w:ind w:left="567" w:hanging="851"/>
        <w:rPr>
          <w:rFonts w:ascii="Verdana" w:hAnsi="Verdana" w:cs="Arial"/>
          <w:color w:val="D9D9D9" w:themeColor="background1" w:themeShade="D9"/>
          <w:sz w:val="16"/>
          <w:szCs w:val="16"/>
        </w:rPr>
      </w:pPr>
      <w:r>
        <w:rPr>
          <w:rFonts w:ascii="Verdana" w:hAnsi="Verdana" w:cs="Arial"/>
          <w:color w:val="D9D9D9" w:themeColor="background1" w:themeShade="D9"/>
          <w:sz w:val="16"/>
          <w:szCs w:val="16"/>
        </w:rPr>
        <w:t>Proyectó:</w:t>
      </w:r>
      <w:r>
        <w:rPr>
          <w:rFonts w:ascii="Verdana" w:hAnsi="Verdana" w:cs="Arial"/>
          <w:color w:val="D9D9D9" w:themeColor="background1" w:themeShade="D9"/>
          <w:sz w:val="16"/>
          <w:szCs w:val="16"/>
        </w:rPr>
        <w:tab/>
        <w:t>María del Carmen Cabeza Alarcón – Profesional Especializado Dirección de Asuntos Ambientales Sectorial y Urbana;</w:t>
      </w:r>
    </w:p>
    <w:p w14:paraId="24E4CC3B" w14:textId="63D53E5A" w:rsidR="005C4A55" w:rsidRDefault="005C4A55" w:rsidP="005C4A55">
      <w:pPr>
        <w:spacing w:after="0" w:line="240" w:lineRule="auto"/>
        <w:ind w:left="567"/>
        <w:rPr>
          <w:rFonts w:ascii="Verdana" w:hAnsi="Verdana" w:cs="Arial"/>
          <w:color w:val="D9D9D9" w:themeColor="background1" w:themeShade="D9"/>
          <w:sz w:val="16"/>
          <w:szCs w:val="16"/>
        </w:rPr>
      </w:pPr>
      <w:r>
        <w:rPr>
          <w:rFonts w:ascii="Verdana" w:hAnsi="Verdana" w:cs="Arial"/>
          <w:color w:val="D9D9D9" w:themeColor="background1" w:themeShade="D9"/>
          <w:sz w:val="16"/>
          <w:szCs w:val="16"/>
        </w:rPr>
        <w:t>Andrea Carolina Reina Rojas – Contratista Dirección de Asuntos Ambientales Sectorial y Urbana.</w:t>
      </w:r>
    </w:p>
    <w:p w14:paraId="787BC541" w14:textId="55BB9E6B" w:rsidR="005C4A55" w:rsidRDefault="005C4A55" w:rsidP="005C4A55">
      <w:pPr>
        <w:tabs>
          <w:tab w:val="left" w:pos="567"/>
        </w:tabs>
        <w:spacing w:after="0" w:line="240" w:lineRule="auto"/>
        <w:ind w:left="567" w:hanging="851"/>
        <w:rPr>
          <w:rFonts w:ascii="Verdana" w:hAnsi="Verdana" w:cs="Arial"/>
          <w:color w:val="D9D9D9" w:themeColor="background1" w:themeShade="D9"/>
          <w:sz w:val="16"/>
          <w:szCs w:val="16"/>
        </w:rPr>
      </w:pPr>
      <w:r>
        <w:rPr>
          <w:rFonts w:ascii="Verdana" w:hAnsi="Verdana" w:cs="Arial"/>
          <w:color w:val="D9D9D9" w:themeColor="background1" w:themeShade="D9"/>
          <w:sz w:val="16"/>
          <w:szCs w:val="16"/>
        </w:rPr>
        <w:t>Revisó:</w:t>
      </w:r>
      <w:r>
        <w:rPr>
          <w:rFonts w:ascii="Verdana" w:hAnsi="Verdana" w:cs="Arial"/>
          <w:color w:val="D9D9D9" w:themeColor="background1" w:themeShade="D9"/>
          <w:sz w:val="16"/>
          <w:szCs w:val="16"/>
        </w:rPr>
        <w:tab/>
      </w:r>
      <w:r w:rsidRPr="005C4A55">
        <w:rPr>
          <w:rFonts w:ascii="Verdana" w:hAnsi="Verdana" w:cs="Arial"/>
          <w:color w:val="D9D9D9" w:themeColor="background1" w:themeShade="D9"/>
          <w:sz w:val="16"/>
          <w:szCs w:val="16"/>
        </w:rPr>
        <w:t xml:space="preserve">Carolina Sánchez  </w:t>
      </w:r>
      <w:r>
        <w:rPr>
          <w:rFonts w:ascii="Verdana" w:hAnsi="Verdana" w:cs="Arial"/>
          <w:color w:val="D9D9D9" w:themeColor="background1" w:themeShade="D9"/>
          <w:sz w:val="16"/>
          <w:szCs w:val="16"/>
        </w:rPr>
        <w:t>–Contratista Dirección de Asuntos Ambientales Sectorial y Urbana;</w:t>
      </w:r>
    </w:p>
    <w:p w14:paraId="3F4B35F1" w14:textId="232ABE80" w:rsidR="005C4A55" w:rsidRDefault="005C4A55" w:rsidP="005C4A55">
      <w:pPr>
        <w:tabs>
          <w:tab w:val="left" w:pos="567"/>
        </w:tabs>
        <w:spacing w:after="0" w:line="240" w:lineRule="auto"/>
        <w:ind w:left="567" w:hanging="851"/>
        <w:rPr>
          <w:rFonts w:ascii="Verdana" w:hAnsi="Verdana" w:cs="Arial"/>
          <w:color w:val="D9D9D9" w:themeColor="background1" w:themeShade="D9"/>
          <w:sz w:val="16"/>
          <w:szCs w:val="16"/>
        </w:rPr>
      </w:pPr>
      <w:r>
        <w:rPr>
          <w:rFonts w:ascii="Verdana" w:hAnsi="Verdana" w:cs="Arial"/>
          <w:color w:val="D9D9D9" w:themeColor="background1" w:themeShade="D9"/>
          <w:sz w:val="16"/>
          <w:szCs w:val="16"/>
        </w:rPr>
        <w:tab/>
        <w:t>Yiovani Palechor Mopan - Director de Asuntos Ambientales Sectorial y Urbana;</w:t>
      </w:r>
    </w:p>
    <w:p w14:paraId="00C64825" w14:textId="50122733" w:rsidR="005C4A55" w:rsidRDefault="005C4A55" w:rsidP="005C4A55">
      <w:pPr>
        <w:tabs>
          <w:tab w:val="left" w:pos="567"/>
        </w:tabs>
        <w:spacing w:after="0" w:line="240" w:lineRule="auto"/>
        <w:ind w:left="-284"/>
        <w:rPr>
          <w:rFonts w:ascii="Verdana" w:hAnsi="Verdana" w:cs="Arial"/>
          <w:color w:val="D9D9D9" w:themeColor="background1" w:themeShade="D9"/>
          <w:sz w:val="16"/>
          <w:szCs w:val="16"/>
        </w:rPr>
      </w:pPr>
      <w:r>
        <w:rPr>
          <w:rFonts w:ascii="Verdana" w:hAnsi="Verdana" w:cs="Arial"/>
          <w:color w:val="D9D9D9" w:themeColor="background1" w:themeShade="D9"/>
          <w:sz w:val="16"/>
          <w:szCs w:val="16"/>
        </w:rPr>
        <w:t>Aprobó:</w:t>
      </w:r>
      <w:r>
        <w:rPr>
          <w:rFonts w:ascii="Verdana" w:hAnsi="Verdana" w:cs="Arial"/>
          <w:color w:val="D9D9D9" w:themeColor="background1" w:themeShade="D9"/>
          <w:sz w:val="16"/>
          <w:szCs w:val="16"/>
        </w:rPr>
        <w:tab/>
      </w:r>
      <w:r w:rsidRPr="005C4A55">
        <w:rPr>
          <w:rFonts w:ascii="Verdana" w:hAnsi="Verdana" w:cs="Arial"/>
          <w:color w:val="D9D9D9" w:themeColor="background1" w:themeShade="D9"/>
          <w:sz w:val="16"/>
          <w:szCs w:val="16"/>
        </w:rPr>
        <w:t>Laura Camila Ramos Díaz</w:t>
      </w:r>
      <w:r>
        <w:rPr>
          <w:rFonts w:ascii="Verdana" w:hAnsi="Verdana" w:cs="Arial"/>
          <w:color w:val="D9D9D9" w:themeColor="background1" w:themeShade="D9"/>
          <w:sz w:val="16"/>
          <w:szCs w:val="16"/>
        </w:rPr>
        <w:t>– Jefe Oficina Asesora Jurídica;</w:t>
      </w:r>
    </w:p>
    <w:p w14:paraId="51CA7441" w14:textId="1A8CD130" w:rsidR="005C4A55" w:rsidRDefault="005C4A55" w:rsidP="005C4A55">
      <w:pPr>
        <w:tabs>
          <w:tab w:val="left" w:pos="567"/>
        </w:tabs>
        <w:spacing w:after="0" w:line="240" w:lineRule="auto"/>
        <w:ind w:left="-284"/>
        <w:rPr>
          <w:rFonts w:ascii="Verdana" w:hAnsi="Verdana" w:cs="Arial"/>
          <w:color w:val="D9D9D9" w:themeColor="background1" w:themeShade="D9"/>
          <w:sz w:val="16"/>
          <w:szCs w:val="16"/>
        </w:rPr>
      </w:pPr>
      <w:r>
        <w:rPr>
          <w:rFonts w:ascii="Verdana" w:hAnsi="Verdana" w:cs="Arial"/>
          <w:color w:val="D9D9D9" w:themeColor="background1" w:themeShade="D9"/>
          <w:sz w:val="16"/>
          <w:szCs w:val="16"/>
        </w:rPr>
        <w:tab/>
      </w:r>
      <w:r w:rsidRPr="005C4A55">
        <w:rPr>
          <w:rFonts w:ascii="Verdana" w:hAnsi="Verdana" w:cs="Arial"/>
          <w:color w:val="D9D9D9" w:themeColor="background1" w:themeShade="D9"/>
          <w:sz w:val="16"/>
          <w:szCs w:val="16"/>
        </w:rPr>
        <w:t>Edith Bastidas Calderón</w:t>
      </w:r>
      <w:r>
        <w:rPr>
          <w:rFonts w:ascii="Verdana" w:hAnsi="Verdana" w:cs="Arial"/>
          <w:color w:val="D9D9D9" w:themeColor="background1" w:themeShade="D9"/>
          <w:sz w:val="16"/>
          <w:szCs w:val="16"/>
        </w:rPr>
        <w:t>- Viceministra de Políticas y Normalización Ambiental.</w:t>
      </w:r>
    </w:p>
    <w:p w14:paraId="5E7C84A7" w14:textId="46543A2C" w:rsidR="00B05C8F" w:rsidRPr="00B05C8F" w:rsidRDefault="00B05C8F" w:rsidP="00770652">
      <w:pPr>
        <w:spacing w:after="0" w:line="240" w:lineRule="auto"/>
        <w:ind w:left="-284"/>
        <w:rPr>
          <w:rFonts w:ascii="Verdana" w:hAnsi="Verdana" w:cs="Arial"/>
          <w:color w:val="D9D9D9" w:themeColor="background1" w:themeShade="D9"/>
          <w:sz w:val="16"/>
          <w:szCs w:val="16"/>
        </w:rPr>
      </w:pPr>
    </w:p>
    <w:sectPr w:rsidR="00B05C8F" w:rsidRPr="00B05C8F" w:rsidSect="000127C0">
      <w:headerReference w:type="even" r:id="rId8"/>
      <w:headerReference w:type="default" r:id="rId9"/>
      <w:footerReference w:type="even" r:id="rId10"/>
      <w:footerReference w:type="default" r:id="rId11"/>
      <w:headerReference w:type="first" r:id="rId12"/>
      <w:footerReference w:type="first" r:id="rId13"/>
      <w:pgSz w:w="12240" w:h="20160" w:code="5"/>
      <w:pgMar w:top="2410" w:right="1701" w:bottom="1417" w:left="1701" w:header="708" w:footer="3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93296" w14:textId="77777777" w:rsidR="000C4A10" w:rsidRDefault="000C4A10" w:rsidP="009068CD">
      <w:pPr>
        <w:spacing w:after="0" w:line="240" w:lineRule="auto"/>
      </w:pPr>
      <w:r>
        <w:separator/>
      </w:r>
    </w:p>
  </w:endnote>
  <w:endnote w:type="continuationSeparator" w:id="0">
    <w:p w14:paraId="004A42E9" w14:textId="77777777" w:rsidR="000C4A10" w:rsidRDefault="000C4A10" w:rsidP="009068CD">
      <w:pPr>
        <w:spacing w:after="0" w:line="240" w:lineRule="auto"/>
      </w:pPr>
      <w:r>
        <w:continuationSeparator/>
      </w:r>
    </w:p>
  </w:endnote>
  <w:endnote w:type="continuationNotice" w:id="1">
    <w:p w14:paraId="575854C1" w14:textId="77777777" w:rsidR="000C4A10" w:rsidRDefault="000C4A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Light">
    <w:altName w:val="Helvetic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3AFE" w14:textId="77777777" w:rsidR="007C3AC1" w:rsidRDefault="007C3A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301636"/>
      <w:docPartObj>
        <w:docPartGallery w:val="Page Numbers (Bottom of Page)"/>
        <w:docPartUnique/>
      </w:docPartObj>
    </w:sdtPr>
    <w:sdtEndPr>
      <w:rPr>
        <w:rFonts w:ascii="Verdana" w:hAnsi="Verdana"/>
        <w:sz w:val="18"/>
        <w:szCs w:val="18"/>
      </w:rPr>
    </w:sdtEndPr>
    <w:sdtContent>
      <w:sdt>
        <w:sdtPr>
          <w:id w:val="-1769616900"/>
          <w:docPartObj>
            <w:docPartGallery w:val="Page Numbers (Top of Page)"/>
            <w:docPartUnique/>
          </w:docPartObj>
        </w:sdtPr>
        <w:sdtEndPr>
          <w:rPr>
            <w:rFonts w:ascii="Verdana" w:hAnsi="Verdana"/>
            <w:sz w:val="18"/>
            <w:szCs w:val="18"/>
          </w:rPr>
        </w:sdtEndPr>
        <w:sdtContent>
          <w:p w14:paraId="725E8031" w14:textId="1B6EA7B6" w:rsidR="004C0464" w:rsidRPr="00232C6D" w:rsidRDefault="00DD3C5F">
            <w:pPr>
              <w:pStyle w:val="Piedepgina"/>
              <w:jc w:val="right"/>
              <w:rPr>
                <w:rFonts w:ascii="Verdana" w:hAnsi="Verdana"/>
                <w:b/>
                <w:bCs/>
                <w:sz w:val="18"/>
                <w:szCs w:val="18"/>
              </w:rPr>
            </w:pPr>
            <w:r w:rsidRPr="00232C6D">
              <w:rPr>
                <w:rFonts w:ascii="Verdana" w:hAnsi="Verdana"/>
                <w:sz w:val="18"/>
                <w:szCs w:val="18"/>
                <w:lang w:val="es-ES"/>
              </w:rPr>
              <w:t xml:space="preserve">Página </w:t>
            </w:r>
            <w:r w:rsidRPr="00232C6D">
              <w:rPr>
                <w:rFonts w:ascii="Verdana" w:hAnsi="Verdana"/>
                <w:b/>
                <w:bCs/>
                <w:sz w:val="18"/>
                <w:szCs w:val="18"/>
              </w:rPr>
              <w:fldChar w:fldCharType="begin"/>
            </w:r>
            <w:r w:rsidRPr="00232C6D">
              <w:rPr>
                <w:rFonts w:ascii="Verdana" w:hAnsi="Verdana"/>
                <w:b/>
                <w:bCs/>
                <w:sz w:val="18"/>
                <w:szCs w:val="18"/>
              </w:rPr>
              <w:instrText>PAGE</w:instrText>
            </w:r>
            <w:r w:rsidRPr="00232C6D">
              <w:rPr>
                <w:rFonts w:ascii="Verdana" w:hAnsi="Verdana"/>
                <w:b/>
                <w:bCs/>
                <w:sz w:val="18"/>
                <w:szCs w:val="18"/>
              </w:rPr>
              <w:fldChar w:fldCharType="separate"/>
            </w:r>
            <w:r w:rsidR="001464D6" w:rsidRPr="00232C6D">
              <w:rPr>
                <w:rFonts w:ascii="Verdana" w:hAnsi="Verdana"/>
                <w:b/>
                <w:bCs/>
                <w:noProof/>
                <w:sz w:val="18"/>
                <w:szCs w:val="18"/>
              </w:rPr>
              <w:t>2</w:t>
            </w:r>
            <w:r w:rsidRPr="00232C6D">
              <w:rPr>
                <w:rFonts w:ascii="Verdana" w:hAnsi="Verdana"/>
                <w:b/>
                <w:bCs/>
                <w:sz w:val="18"/>
                <w:szCs w:val="18"/>
              </w:rPr>
              <w:fldChar w:fldCharType="end"/>
            </w:r>
            <w:r w:rsidRPr="00232C6D">
              <w:rPr>
                <w:rFonts w:ascii="Verdana" w:hAnsi="Verdana"/>
                <w:sz w:val="18"/>
                <w:szCs w:val="18"/>
                <w:lang w:val="es-ES"/>
              </w:rPr>
              <w:t xml:space="preserve"> de </w:t>
            </w:r>
            <w:r w:rsidRPr="00232C6D">
              <w:rPr>
                <w:rFonts w:ascii="Verdana" w:hAnsi="Verdana"/>
                <w:b/>
                <w:bCs/>
                <w:sz w:val="18"/>
                <w:szCs w:val="18"/>
              </w:rPr>
              <w:fldChar w:fldCharType="begin"/>
            </w:r>
            <w:r w:rsidRPr="00232C6D">
              <w:rPr>
                <w:rFonts w:ascii="Verdana" w:hAnsi="Verdana"/>
                <w:b/>
                <w:bCs/>
                <w:sz w:val="18"/>
                <w:szCs w:val="18"/>
              </w:rPr>
              <w:instrText>NUMPAGES</w:instrText>
            </w:r>
            <w:r w:rsidRPr="00232C6D">
              <w:rPr>
                <w:rFonts w:ascii="Verdana" w:hAnsi="Verdana"/>
                <w:b/>
                <w:bCs/>
                <w:sz w:val="18"/>
                <w:szCs w:val="18"/>
              </w:rPr>
              <w:fldChar w:fldCharType="separate"/>
            </w:r>
            <w:r w:rsidR="001464D6" w:rsidRPr="00232C6D">
              <w:rPr>
                <w:rFonts w:ascii="Verdana" w:hAnsi="Verdana"/>
                <w:b/>
                <w:bCs/>
                <w:noProof/>
                <w:sz w:val="18"/>
                <w:szCs w:val="18"/>
              </w:rPr>
              <w:t>2</w:t>
            </w:r>
            <w:r w:rsidRPr="00232C6D">
              <w:rPr>
                <w:rFonts w:ascii="Verdana" w:hAnsi="Verdana"/>
                <w:b/>
                <w:bCs/>
                <w:sz w:val="18"/>
                <w:szCs w:val="18"/>
              </w:rPr>
              <w:fldChar w:fldCharType="end"/>
            </w:r>
          </w:p>
          <w:p w14:paraId="50DF1EF2" w14:textId="193FC684" w:rsidR="00DD3C5F" w:rsidRPr="00232C6D" w:rsidRDefault="004C0464">
            <w:pPr>
              <w:pStyle w:val="Piedepgina"/>
              <w:jc w:val="right"/>
              <w:rPr>
                <w:rFonts w:ascii="Verdana" w:hAnsi="Verdana"/>
                <w:sz w:val="18"/>
                <w:szCs w:val="18"/>
              </w:rPr>
            </w:pPr>
            <w:r w:rsidRPr="00232C6D">
              <w:rPr>
                <w:rFonts w:ascii="Verdana" w:hAnsi="Verdana"/>
                <w:sz w:val="18"/>
                <w:szCs w:val="18"/>
              </w:rPr>
              <w:t>F-M-INA-46:V</w:t>
            </w:r>
            <w:r w:rsidR="00B84D0D">
              <w:rPr>
                <w:rFonts w:ascii="Verdana" w:hAnsi="Verdana"/>
                <w:sz w:val="18"/>
                <w:szCs w:val="18"/>
              </w:rPr>
              <w:t>5</w:t>
            </w:r>
            <w:r w:rsidRPr="00232C6D">
              <w:rPr>
                <w:rFonts w:ascii="Verdana" w:hAnsi="Verdana"/>
                <w:sz w:val="18"/>
                <w:szCs w:val="18"/>
              </w:rPr>
              <w:t xml:space="preserve"> </w:t>
            </w:r>
            <w:r w:rsidR="00B84D0D">
              <w:rPr>
                <w:rFonts w:ascii="Verdana" w:hAnsi="Verdana"/>
                <w:sz w:val="18"/>
                <w:szCs w:val="18"/>
              </w:rPr>
              <w:t>17</w:t>
            </w:r>
            <w:r w:rsidR="00232C6D">
              <w:rPr>
                <w:rFonts w:ascii="Verdana" w:hAnsi="Verdana"/>
                <w:sz w:val="18"/>
                <w:szCs w:val="18"/>
              </w:rPr>
              <w:t>-0</w:t>
            </w:r>
            <w:r w:rsidR="00B84D0D">
              <w:rPr>
                <w:rFonts w:ascii="Verdana" w:hAnsi="Verdana"/>
                <w:sz w:val="18"/>
                <w:szCs w:val="18"/>
              </w:rPr>
              <w:t>2</w:t>
            </w:r>
            <w:r w:rsidR="00232C6D">
              <w:rPr>
                <w:rFonts w:ascii="Verdana" w:hAnsi="Verdana"/>
                <w:sz w:val="18"/>
                <w:szCs w:val="18"/>
              </w:rPr>
              <w:t>-</w:t>
            </w:r>
            <w:r w:rsidRPr="00232C6D">
              <w:rPr>
                <w:rFonts w:ascii="Verdana" w:hAnsi="Verdana"/>
                <w:sz w:val="18"/>
                <w:szCs w:val="18"/>
              </w:rPr>
              <w:t>202</w:t>
            </w:r>
            <w:r w:rsidR="00B84D0D">
              <w:rPr>
                <w:rFonts w:ascii="Verdana" w:hAnsi="Verdana"/>
                <w:sz w:val="18"/>
                <w:szCs w:val="18"/>
              </w:rPr>
              <w:t>5</w:t>
            </w:r>
          </w:p>
        </w:sdtContent>
      </w:sdt>
    </w:sdtContent>
  </w:sdt>
  <w:p w14:paraId="1AB2FCDD" w14:textId="77777777" w:rsidR="00DD3C5F" w:rsidRDefault="00DD3C5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733725"/>
      <w:docPartObj>
        <w:docPartGallery w:val="Page Numbers (Top of Page)"/>
        <w:docPartUnique/>
      </w:docPartObj>
    </w:sdtPr>
    <w:sdtEndPr>
      <w:rPr>
        <w:rFonts w:ascii="Verdana" w:hAnsi="Verdana"/>
        <w:sz w:val="18"/>
        <w:szCs w:val="18"/>
      </w:rPr>
    </w:sdtEndPr>
    <w:sdtContent>
      <w:p w14:paraId="48A03B13" w14:textId="77777777" w:rsidR="003979BF" w:rsidRPr="00232C6D" w:rsidRDefault="003979BF" w:rsidP="003979BF">
        <w:pPr>
          <w:pStyle w:val="Piedepgina"/>
          <w:jc w:val="right"/>
          <w:rPr>
            <w:rFonts w:ascii="Verdana" w:hAnsi="Verdana"/>
            <w:b/>
            <w:bCs/>
            <w:sz w:val="18"/>
            <w:szCs w:val="18"/>
          </w:rPr>
        </w:pPr>
        <w:r w:rsidRPr="00232C6D">
          <w:rPr>
            <w:rFonts w:ascii="Verdana" w:hAnsi="Verdana"/>
            <w:sz w:val="18"/>
            <w:szCs w:val="18"/>
            <w:lang w:val="es-ES"/>
          </w:rPr>
          <w:t xml:space="preserve">Página </w:t>
        </w:r>
        <w:r w:rsidRPr="00232C6D">
          <w:rPr>
            <w:rFonts w:ascii="Verdana" w:hAnsi="Verdana"/>
            <w:b/>
            <w:bCs/>
            <w:sz w:val="18"/>
            <w:szCs w:val="18"/>
          </w:rPr>
          <w:fldChar w:fldCharType="begin"/>
        </w:r>
        <w:r w:rsidRPr="00232C6D">
          <w:rPr>
            <w:rFonts w:ascii="Verdana" w:hAnsi="Verdana"/>
            <w:b/>
            <w:bCs/>
            <w:sz w:val="18"/>
            <w:szCs w:val="18"/>
          </w:rPr>
          <w:instrText>PAGE</w:instrText>
        </w:r>
        <w:r w:rsidRPr="00232C6D">
          <w:rPr>
            <w:rFonts w:ascii="Verdana" w:hAnsi="Verdana"/>
            <w:b/>
            <w:bCs/>
            <w:sz w:val="18"/>
            <w:szCs w:val="18"/>
          </w:rPr>
          <w:fldChar w:fldCharType="separate"/>
        </w:r>
        <w:r>
          <w:rPr>
            <w:rFonts w:ascii="Verdana" w:hAnsi="Verdana"/>
            <w:b/>
            <w:bCs/>
            <w:sz w:val="18"/>
            <w:szCs w:val="18"/>
          </w:rPr>
          <w:t>2</w:t>
        </w:r>
        <w:r w:rsidRPr="00232C6D">
          <w:rPr>
            <w:rFonts w:ascii="Verdana" w:hAnsi="Verdana"/>
            <w:b/>
            <w:bCs/>
            <w:sz w:val="18"/>
            <w:szCs w:val="18"/>
          </w:rPr>
          <w:fldChar w:fldCharType="end"/>
        </w:r>
        <w:r w:rsidRPr="00232C6D">
          <w:rPr>
            <w:rFonts w:ascii="Verdana" w:hAnsi="Verdana"/>
            <w:sz w:val="18"/>
            <w:szCs w:val="18"/>
            <w:lang w:val="es-ES"/>
          </w:rPr>
          <w:t xml:space="preserve"> de </w:t>
        </w:r>
        <w:r w:rsidRPr="00232C6D">
          <w:rPr>
            <w:rFonts w:ascii="Verdana" w:hAnsi="Verdana"/>
            <w:b/>
            <w:bCs/>
            <w:sz w:val="18"/>
            <w:szCs w:val="18"/>
          </w:rPr>
          <w:fldChar w:fldCharType="begin"/>
        </w:r>
        <w:r w:rsidRPr="00232C6D">
          <w:rPr>
            <w:rFonts w:ascii="Verdana" w:hAnsi="Verdana"/>
            <w:b/>
            <w:bCs/>
            <w:sz w:val="18"/>
            <w:szCs w:val="18"/>
          </w:rPr>
          <w:instrText>NUMPAGES</w:instrText>
        </w:r>
        <w:r w:rsidRPr="00232C6D">
          <w:rPr>
            <w:rFonts w:ascii="Verdana" w:hAnsi="Verdana"/>
            <w:b/>
            <w:bCs/>
            <w:sz w:val="18"/>
            <w:szCs w:val="18"/>
          </w:rPr>
          <w:fldChar w:fldCharType="separate"/>
        </w:r>
        <w:r>
          <w:rPr>
            <w:rFonts w:ascii="Verdana" w:hAnsi="Verdana"/>
            <w:b/>
            <w:bCs/>
            <w:sz w:val="18"/>
            <w:szCs w:val="18"/>
          </w:rPr>
          <w:t>2</w:t>
        </w:r>
        <w:r w:rsidRPr="00232C6D">
          <w:rPr>
            <w:rFonts w:ascii="Verdana" w:hAnsi="Verdana"/>
            <w:b/>
            <w:bCs/>
            <w:sz w:val="18"/>
            <w:szCs w:val="18"/>
          </w:rPr>
          <w:fldChar w:fldCharType="end"/>
        </w:r>
      </w:p>
      <w:p w14:paraId="460730A7" w14:textId="16854628" w:rsidR="003979BF" w:rsidRDefault="003979BF" w:rsidP="003979BF">
        <w:pPr>
          <w:pStyle w:val="Piedepgina"/>
          <w:jc w:val="right"/>
          <w:rPr>
            <w:rFonts w:ascii="Verdana" w:hAnsi="Verdana"/>
            <w:kern w:val="2"/>
            <w:sz w:val="18"/>
            <w:szCs w:val="18"/>
            <w14:ligatures w14:val="standardContextual"/>
          </w:rPr>
        </w:pPr>
        <w:r w:rsidRPr="00232C6D">
          <w:rPr>
            <w:rFonts w:ascii="Verdana" w:hAnsi="Verdana"/>
            <w:sz w:val="18"/>
            <w:szCs w:val="18"/>
          </w:rPr>
          <w:t>F-M-INA-46:V</w:t>
        </w:r>
        <w:r w:rsidR="00B84D0D">
          <w:rPr>
            <w:rFonts w:ascii="Verdana" w:hAnsi="Verdana"/>
            <w:sz w:val="18"/>
            <w:szCs w:val="18"/>
          </w:rPr>
          <w:t>5</w:t>
        </w:r>
        <w:r w:rsidRPr="00232C6D">
          <w:rPr>
            <w:rFonts w:ascii="Verdana" w:hAnsi="Verdana"/>
            <w:sz w:val="18"/>
            <w:szCs w:val="18"/>
          </w:rPr>
          <w:t xml:space="preserve"> </w:t>
        </w:r>
        <w:r w:rsidR="00B84D0D">
          <w:rPr>
            <w:rFonts w:ascii="Verdana" w:hAnsi="Verdana"/>
            <w:sz w:val="18"/>
            <w:szCs w:val="18"/>
          </w:rPr>
          <w:t>17</w:t>
        </w:r>
        <w:r>
          <w:rPr>
            <w:rFonts w:ascii="Verdana" w:hAnsi="Verdana"/>
            <w:sz w:val="18"/>
            <w:szCs w:val="18"/>
          </w:rPr>
          <w:t>-0</w:t>
        </w:r>
        <w:r w:rsidR="00B84D0D">
          <w:rPr>
            <w:rFonts w:ascii="Verdana" w:hAnsi="Verdana"/>
            <w:sz w:val="18"/>
            <w:szCs w:val="18"/>
          </w:rPr>
          <w:t>2</w:t>
        </w:r>
        <w:r>
          <w:rPr>
            <w:rFonts w:ascii="Verdana" w:hAnsi="Verdana"/>
            <w:sz w:val="18"/>
            <w:szCs w:val="18"/>
          </w:rPr>
          <w:t>-</w:t>
        </w:r>
        <w:r w:rsidRPr="00232C6D">
          <w:rPr>
            <w:rFonts w:ascii="Verdana" w:hAnsi="Verdana"/>
            <w:sz w:val="18"/>
            <w:szCs w:val="18"/>
          </w:rPr>
          <w:t>202</w:t>
        </w:r>
        <w:r w:rsidR="00B84D0D">
          <w:rPr>
            <w:rFonts w:ascii="Verdana" w:hAnsi="Verdana"/>
            <w:sz w:val="18"/>
            <w:szCs w:val="18"/>
          </w:rPr>
          <w:t>5</w:t>
        </w:r>
      </w:p>
    </w:sdtContent>
  </w:sdt>
  <w:p w14:paraId="6A63EE25" w14:textId="77777777" w:rsidR="003979BF" w:rsidRDefault="003979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2567C" w14:textId="77777777" w:rsidR="000C4A10" w:rsidRDefault="000C4A10" w:rsidP="009068CD">
      <w:pPr>
        <w:spacing w:after="0" w:line="240" w:lineRule="auto"/>
      </w:pPr>
      <w:r>
        <w:separator/>
      </w:r>
    </w:p>
  </w:footnote>
  <w:footnote w:type="continuationSeparator" w:id="0">
    <w:p w14:paraId="309ACB4D" w14:textId="77777777" w:rsidR="000C4A10" w:rsidRDefault="000C4A10" w:rsidP="009068CD">
      <w:pPr>
        <w:spacing w:after="0" w:line="240" w:lineRule="auto"/>
      </w:pPr>
      <w:r>
        <w:continuationSeparator/>
      </w:r>
    </w:p>
  </w:footnote>
  <w:footnote w:type="continuationNotice" w:id="1">
    <w:p w14:paraId="75147A68" w14:textId="77777777" w:rsidR="000C4A10" w:rsidRDefault="000C4A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4415" w14:textId="1E871C60" w:rsidR="007C3AC1" w:rsidRDefault="007C3A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E54E" w14:textId="405854A2" w:rsidR="009068CD" w:rsidRDefault="00B84D0D">
    <w:pPr>
      <w:pStyle w:val="Encabezado"/>
    </w:pPr>
    <w:r w:rsidRPr="009068CD">
      <w:rPr>
        <w:noProof/>
        <w:lang w:eastAsia="es-CO"/>
      </w:rPr>
      <w:drawing>
        <wp:anchor distT="0" distB="0" distL="114300" distR="114300" simplePos="0" relativeHeight="251658240" behindDoc="0" locked="0" layoutInCell="1" allowOverlap="1" wp14:anchorId="18A5FD51" wp14:editId="4D00AB26">
          <wp:simplePos x="0" y="0"/>
          <wp:positionH relativeFrom="page">
            <wp:align>right</wp:align>
          </wp:positionH>
          <wp:positionV relativeFrom="paragraph">
            <wp:posOffset>-480847</wp:posOffset>
          </wp:positionV>
          <wp:extent cx="7761052" cy="12820953"/>
          <wp:effectExtent l="0" t="0" r="0" b="0"/>
          <wp:wrapNone/>
          <wp:docPr id="2037033421" name="Imagen 203703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1052" cy="128209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27C0">
      <w:rPr>
        <w:noProof/>
      </w:rPr>
      <mc:AlternateContent>
        <mc:Choice Requires="wps">
          <w:drawing>
            <wp:anchor distT="45720" distB="45720" distL="114300" distR="114300" simplePos="0" relativeHeight="251658241" behindDoc="0" locked="0" layoutInCell="1" allowOverlap="1" wp14:anchorId="0FC00653" wp14:editId="47F28F5D">
              <wp:simplePos x="0" y="0"/>
              <wp:positionH relativeFrom="column">
                <wp:posOffset>-304883</wp:posOffset>
              </wp:positionH>
              <wp:positionV relativeFrom="paragraph">
                <wp:posOffset>911860</wp:posOffset>
              </wp:positionV>
              <wp:extent cx="6337300" cy="1404620"/>
              <wp:effectExtent l="0" t="0" r="635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1404620"/>
                      </a:xfrm>
                      <a:prstGeom prst="rect">
                        <a:avLst/>
                      </a:prstGeom>
                      <a:solidFill>
                        <a:srgbClr val="FFFFFF"/>
                      </a:solidFill>
                      <a:ln w="9525">
                        <a:noFill/>
                        <a:miter lim="800000"/>
                        <a:headEnd/>
                        <a:tailEnd/>
                      </a:ln>
                    </wps:spPr>
                    <wps:txbx>
                      <w:txbxContent>
                        <w:p w14:paraId="22FE1824" w14:textId="7F7B0F0B" w:rsidR="000127C0" w:rsidRPr="00AF6285" w:rsidRDefault="00AF6285" w:rsidP="000127C0">
                          <w:pPr>
                            <w:spacing w:line="276" w:lineRule="auto"/>
                            <w:jc w:val="both"/>
                            <w:rPr>
                              <w:i/>
                              <w:iCs/>
                            </w:rPr>
                          </w:pPr>
                          <w:r w:rsidRPr="00AF6285">
                            <w:rPr>
                              <w:rFonts w:ascii="Verdana" w:hAnsi="Verdana"/>
                              <w:i/>
                              <w:iCs/>
                              <w:sz w:val="18"/>
                              <w:szCs w:val="18"/>
                            </w:rPr>
                            <w:t>“</w:t>
                          </w:r>
                          <w:r w:rsidR="003F34FA" w:rsidRPr="003F34FA">
                            <w:rPr>
                              <w:rFonts w:ascii="Verdana" w:hAnsi="Verdana"/>
                              <w:i/>
                              <w:iCs/>
                              <w:sz w:val="18"/>
                              <w:szCs w:val="18"/>
                            </w:rPr>
                            <w:t xml:space="preserve">Por la cual se establecen fechas para la presentación de Informes de Cumplimiento </w:t>
                          </w:r>
                          <w:r w:rsidR="003F34FA" w:rsidRPr="00B126A9">
                            <w:rPr>
                              <w:rFonts w:ascii="Verdana" w:hAnsi="Verdana"/>
                              <w:i/>
                              <w:iCs/>
                              <w:sz w:val="18"/>
                              <w:szCs w:val="18"/>
                            </w:rPr>
                            <w:t>Ambiental en el marco del proceso de seguimiento ambiental de</w:t>
                          </w:r>
                          <w:r w:rsidR="003F34FA" w:rsidRPr="003F34FA">
                            <w:rPr>
                              <w:rFonts w:ascii="Verdana" w:hAnsi="Verdana"/>
                              <w:i/>
                              <w:iCs/>
                              <w:sz w:val="18"/>
                              <w:szCs w:val="18"/>
                            </w:rPr>
                            <w:t xml:space="preserve"> </w:t>
                          </w:r>
                          <w:r w:rsidR="003F34FA" w:rsidRPr="00B126A9">
                            <w:rPr>
                              <w:rFonts w:ascii="Verdana" w:hAnsi="Verdana"/>
                              <w:i/>
                              <w:iCs/>
                              <w:sz w:val="18"/>
                              <w:szCs w:val="18"/>
                            </w:rPr>
                            <w:t>proyectos de</w:t>
                          </w:r>
                          <w:r w:rsidR="003F34FA" w:rsidRPr="003F34FA">
                            <w:rPr>
                              <w:rFonts w:ascii="Verdana" w:hAnsi="Verdana"/>
                              <w:i/>
                              <w:iCs/>
                              <w:sz w:val="18"/>
                              <w:szCs w:val="18"/>
                            </w:rPr>
                            <w:t xml:space="preserve"> </w:t>
                          </w:r>
                          <w:r w:rsidR="003F34FA" w:rsidRPr="00B126A9">
                            <w:rPr>
                              <w:rFonts w:ascii="Verdana" w:hAnsi="Verdana"/>
                              <w:i/>
                              <w:iCs/>
                              <w:sz w:val="18"/>
                              <w:szCs w:val="18"/>
                            </w:rPr>
                            <w:t>competencia de la Autoridad Nacional de Licencias Ambientales y</w:t>
                          </w:r>
                          <w:r w:rsidR="003F34FA" w:rsidRPr="003F34FA">
                            <w:rPr>
                              <w:rFonts w:ascii="Verdana" w:hAnsi="Verdana"/>
                              <w:i/>
                              <w:iCs/>
                              <w:sz w:val="18"/>
                              <w:szCs w:val="18"/>
                            </w:rPr>
                            <w:t xml:space="preserve"> </w:t>
                          </w:r>
                          <w:r w:rsidR="003F34FA" w:rsidRPr="00B126A9">
                            <w:rPr>
                              <w:rFonts w:ascii="Verdana" w:hAnsi="Verdana"/>
                              <w:i/>
                              <w:iCs/>
                              <w:sz w:val="18"/>
                              <w:szCs w:val="18"/>
                            </w:rPr>
                            <w:t>se dictan otras</w:t>
                          </w:r>
                          <w:r w:rsidR="003F34FA" w:rsidRPr="003F34FA">
                            <w:rPr>
                              <w:rFonts w:ascii="Verdana" w:hAnsi="Verdana"/>
                              <w:i/>
                              <w:iCs/>
                              <w:sz w:val="18"/>
                              <w:szCs w:val="18"/>
                            </w:rPr>
                            <w:t xml:space="preserve"> </w:t>
                          </w:r>
                          <w:r w:rsidR="003F34FA" w:rsidRPr="00B126A9">
                            <w:rPr>
                              <w:rFonts w:ascii="Verdana" w:hAnsi="Verdana"/>
                              <w:i/>
                              <w:iCs/>
                              <w:sz w:val="18"/>
                              <w:szCs w:val="18"/>
                            </w:rPr>
                            <w:t>disposiciones</w:t>
                          </w:r>
                          <w:r w:rsidR="003F34FA">
                            <w:rPr>
                              <w:rFonts w:ascii="Verdana" w:hAnsi="Verdana"/>
                              <w:i/>
                              <w:iCs/>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C00653" id="_x0000_t202" coordsize="21600,21600" o:spt="202" path="m,l,21600r21600,l21600,xe">
              <v:stroke joinstyle="miter"/>
              <v:path gradientshapeok="t" o:connecttype="rect"/>
            </v:shapetype>
            <v:shape id="Cuadro de texto 2" o:spid="_x0000_s1026" type="#_x0000_t202" style="position:absolute;margin-left:-24pt;margin-top:71.8pt;width:499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" stroked="f">
              <v:textbox style="mso-fit-shape-to-text:t">
                <w:txbxContent>
                  <w:p w14:paraId="22FE1824" w14:textId="7F7B0F0B" w:rsidR="000127C0" w:rsidRPr="00AF6285" w:rsidRDefault="00AF6285" w:rsidP="000127C0">
                    <w:pPr>
                      <w:spacing w:line="276" w:lineRule="auto"/>
                      <w:jc w:val="both"/>
                      <w:rPr>
                        <w:i/>
                        <w:iCs/>
                      </w:rPr>
                    </w:pPr>
                    <w:r w:rsidRPr="00AF6285">
                      <w:rPr>
                        <w:rFonts w:ascii="Verdana" w:hAnsi="Verdana"/>
                        <w:i/>
                        <w:iCs/>
                        <w:sz w:val="18"/>
                        <w:szCs w:val="18"/>
                      </w:rPr>
                      <w:t>“</w:t>
                    </w:r>
                    <w:r w:rsidR="003F34FA" w:rsidRPr="003F34FA">
                      <w:rPr>
                        <w:rFonts w:ascii="Verdana" w:hAnsi="Verdana"/>
                        <w:i/>
                        <w:iCs/>
                        <w:sz w:val="18"/>
                        <w:szCs w:val="18"/>
                      </w:rPr>
                      <w:t xml:space="preserve">Por la cual se establecen fechas para la presentación de Informes de Cumplimiento </w:t>
                    </w:r>
                    <w:r w:rsidR="003F34FA" w:rsidRPr="00B126A9">
                      <w:rPr>
                        <w:rFonts w:ascii="Verdana" w:hAnsi="Verdana"/>
                        <w:i/>
                        <w:iCs/>
                        <w:sz w:val="18"/>
                        <w:szCs w:val="18"/>
                      </w:rPr>
                      <w:t>Ambiental en el marco del proceso de seguimiento ambiental de</w:t>
                    </w:r>
                    <w:r w:rsidR="003F34FA" w:rsidRPr="003F34FA">
                      <w:rPr>
                        <w:rFonts w:ascii="Verdana" w:hAnsi="Verdana"/>
                        <w:i/>
                        <w:iCs/>
                        <w:sz w:val="18"/>
                        <w:szCs w:val="18"/>
                      </w:rPr>
                      <w:t xml:space="preserve"> </w:t>
                    </w:r>
                    <w:r w:rsidR="003F34FA" w:rsidRPr="00B126A9">
                      <w:rPr>
                        <w:rFonts w:ascii="Verdana" w:hAnsi="Verdana"/>
                        <w:i/>
                        <w:iCs/>
                        <w:sz w:val="18"/>
                        <w:szCs w:val="18"/>
                      </w:rPr>
                      <w:t>proyectos de</w:t>
                    </w:r>
                    <w:r w:rsidR="003F34FA" w:rsidRPr="003F34FA">
                      <w:rPr>
                        <w:rFonts w:ascii="Verdana" w:hAnsi="Verdana"/>
                        <w:i/>
                        <w:iCs/>
                        <w:sz w:val="18"/>
                        <w:szCs w:val="18"/>
                      </w:rPr>
                      <w:t xml:space="preserve"> </w:t>
                    </w:r>
                    <w:r w:rsidR="003F34FA" w:rsidRPr="00B126A9">
                      <w:rPr>
                        <w:rFonts w:ascii="Verdana" w:hAnsi="Verdana"/>
                        <w:i/>
                        <w:iCs/>
                        <w:sz w:val="18"/>
                        <w:szCs w:val="18"/>
                      </w:rPr>
                      <w:t>competencia de la Autoridad Nacional de Licencias Ambientales y</w:t>
                    </w:r>
                    <w:r w:rsidR="003F34FA" w:rsidRPr="003F34FA">
                      <w:rPr>
                        <w:rFonts w:ascii="Verdana" w:hAnsi="Verdana"/>
                        <w:i/>
                        <w:iCs/>
                        <w:sz w:val="18"/>
                        <w:szCs w:val="18"/>
                      </w:rPr>
                      <w:t xml:space="preserve"> </w:t>
                    </w:r>
                    <w:r w:rsidR="003F34FA" w:rsidRPr="00B126A9">
                      <w:rPr>
                        <w:rFonts w:ascii="Verdana" w:hAnsi="Verdana"/>
                        <w:i/>
                        <w:iCs/>
                        <w:sz w:val="18"/>
                        <w:szCs w:val="18"/>
                      </w:rPr>
                      <w:t>se dictan otras</w:t>
                    </w:r>
                    <w:r w:rsidR="003F34FA" w:rsidRPr="003F34FA">
                      <w:rPr>
                        <w:rFonts w:ascii="Verdana" w:hAnsi="Verdana"/>
                        <w:i/>
                        <w:iCs/>
                        <w:sz w:val="18"/>
                        <w:szCs w:val="18"/>
                      </w:rPr>
                      <w:t xml:space="preserve"> </w:t>
                    </w:r>
                    <w:r w:rsidR="003F34FA" w:rsidRPr="00B126A9">
                      <w:rPr>
                        <w:rFonts w:ascii="Verdana" w:hAnsi="Verdana"/>
                        <w:i/>
                        <w:iCs/>
                        <w:sz w:val="18"/>
                        <w:szCs w:val="18"/>
                      </w:rPr>
                      <w:t>disposiciones</w:t>
                    </w:r>
                    <w:r w:rsidR="003F34FA">
                      <w:rPr>
                        <w:rFonts w:ascii="Verdana" w:hAnsi="Verdana"/>
                        <w:i/>
                        <w:iCs/>
                        <w:sz w:val="18"/>
                        <w:szCs w:val="18"/>
                      </w:rPr>
                      <w:t>”</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A3DF" w14:textId="6DCE4DAF" w:rsidR="000127C0" w:rsidRDefault="00B84D0D">
    <w:pPr>
      <w:pStyle w:val="Encabezado"/>
    </w:pPr>
    <w:r w:rsidRPr="009068CD">
      <w:rPr>
        <w:noProof/>
        <w:lang w:eastAsia="es-CO"/>
      </w:rPr>
      <w:drawing>
        <wp:anchor distT="0" distB="0" distL="114300" distR="114300" simplePos="0" relativeHeight="251658242" behindDoc="0" locked="0" layoutInCell="1" allowOverlap="1" wp14:anchorId="07F69DFE" wp14:editId="335F5B53">
          <wp:simplePos x="0" y="0"/>
          <wp:positionH relativeFrom="page">
            <wp:posOffset>6655</wp:posOffset>
          </wp:positionH>
          <wp:positionV relativeFrom="paragraph">
            <wp:posOffset>-477520</wp:posOffset>
          </wp:positionV>
          <wp:extent cx="7760970" cy="12820650"/>
          <wp:effectExtent l="0" t="0" r="0" b="0"/>
          <wp:wrapNone/>
          <wp:docPr id="832150799" name="Imagen 832150799"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4460" name="Imagen 194034460" descr="Imagen que contiene Rectángul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0970" cy="128206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B57CF"/>
    <w:multiLevelType w:val="hybridMultilevel"/>
    <w:tmpl w:val="CDF02F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6C77C8"/>
    <w:multiLevelType w:val="hybridMultilevel"/>
    <w:tmpl w:val="1D84CAB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42601082"/>
    <w:multiLevelType w:val="hybridMultilevel"/>
    <w:tmpl w:val="0D32A4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20E2EFD"/>
    <w:multiLevelType w:val="multilevel"/>
    <w:tmpl w:val="D01E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577468"/>
    <w:multiLevelType w:val="hybridMultilevel"/>
    <w:tmpl w:val="9FD06EBC"/>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 w15:restartNumberingAfterBreak="0">
    <w:nsid w:val="791A2EDD"/>
    <w:multiLevelType w:val="hybridMultilevel"/>
    <w:tmpl w:val="46769130"/>
    <w:lvl w:ilvl="0" w:tplc="240A0017">
      <w:start w:val="1"/>
      <w:numFmt w:val="lowerLetter"/>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6" w15:restartNumberingAfterBreak="0">
    <w:nsid w:val="7C7C68A1"/>
    <w:multiLevelType w:val="hybridMultilevel"/>
    <w:tmpl w:val="3DF686DA"/>
    <w:lvl w:ilvl="0" w:tplc="EFBC94AC">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64560134">
    <w:abstractNumId w:val="5"/>
  </w:num>
  <w:num w:numId="2" w16cid:durableId="315106392">
    <w:abstractNumId w:val="4"/>
  </w:num>
  <w:num w:numId="3" w16cid:durableId="1009134575">
    <w:abstractNumId w:val="6"/>
  </w:num>
  <w:num w:numId="4" w16cid:durableId="460152703">
    <w:abstractNumId w:val="1"/>
  </w:num>
  <w:num w:numId="5" w16cid:durableId="565336646">
    <w:abstractNumId w:val="2"/>
  </w:num>
  <w:num w:numId="6" w16cid:durableId="1409958135">
    <w:abstractNumId w:val="0"/>
  </w:num>
  <w:num w:numId="7" w16cid:durableId="1047215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0615E"/>
    <w:rsid w:val="00007470"/>
    <w:rsid w:val="00011C02"/>
    <w:rsid w:val="000127C0"/>
    <w:rsid w:val="000203EF"/>
    <w:rsid w:val="00024740"/>
    <w:rsid w:val="0002623F"/>
    <w:rsid w:val="00026F87"/>
    <w:rsid w:val="000334C9"/>
    <w:rsid w:val="00033997"/>
    <w:rsid w:val="00044EAD"/>
    <w:rsid w:val="00045F21"/>
    <w:rsid w:val="00046210"/>
    <w:rsid w:val="00047080"/>
    <w:rsid w:val="00054C3D"/>
    <w:rsid w:val="00055B87"/>
    <w:rsid w:val="00055D3F"/>
    <w:rsid w:val="00056F2B"/>
    <w:rsid w:val="00060814"/>
    <w:rsid w:val="00066BD3"/>
    <w:rsid w:val="00074141"/>
    <w:rsid w:val="000748D0"/>
    <w:rsid w:val="00074C09"/>
    <w:rsid w:val="00075D9F"/>
    <w:rsid w:val="00083D8F"/>
    <w:rsid w:val="00085EDC"/>
    <w:rsid w:val="0009016F"/>
    <w:rsid w:val="00090B56"/>
    <w:rsid w:val="00090FAB"/>
    <w:rsid w:val="00096035"/>
    <w:rsid w:val="00097230"/>
    <w:rsid w:val="00097F86"/>
    <w:rsid w:val="000A01E8"/>
    <w:rsid w:val="000A0978"/>
    <w:rsid w:val="000A3A14"/>
    <w:rsid w:val="000A6242"/>
    <w:rsid w:val="000B2DF5"/>
    <w:rsid w:val="000B743F"/>
    <w:rsid w:val="000B7B13"/>
    <w:rsid w:val="000C4A10"/>
    <w:rsid w:val="000C51E9"/>
    <w:rsid w:val="000C5452"/>
    <w:rsid w:val="000E6614"/>
    <w:rsid w:val="000F32BC"/>
    <w:rsid w:val="000F4DFC"/>
    <w:rsid w:val="000F6A2B"/>
    <w:rsid w:val="0010067E"/>
    <w:rsid w:val="0010141F"/>
    <w:rsid w:val="00106C8E"/>
    <w:rsid w:val="00107D1A"/>
    <w:rsid w:val="00116F9A"/>
    <w:rsid w:val="00126B9D"/>
    <w:rsid w:val="001346DD"/>
    <w:rsid w:val="00140CBD"/>
    <w:rsid w:val="00141158"/>
    <w:rsid w:val="001433F3"/>
    <w:rsid w:val="00145065"/>
    <w:rsid w:val="001464D6"/>
    <w:rsid w:val="00146807"/>
    <w:rsid w:val="001469A2"/>
    <w:rsid w:val="0014700B"/>
    <w:rsid w:val="00151048"/>
    <w:rsid w:val="00151B9C"/>
    <w:rsid w:val="001526D9"/>
    <w:rsid w:val="001545FF"/>
    <w:rsid w:val="00164D4C"/>
    <w:rsid w:val="0016512A"/>
    <w:rsid w:val="001712FF"/>
    <w:rsid w:val="001748BC"/>
    <w:rsid w:val="00175940"/>
    <w:rsid w:val="001759D4"/>
    <w:rsid w:val="001766E0"/>
    <w:rsid w:val="00182F2A"/>
    <w:rsid w:val="00186177"/>
    <w:rsid w:val="001A1C3C"/>
    <w:rsid w:val="001A4EA8"/>
    <w:rsid w:val="001B43E2"/>
    <w:rsid w:val="001C452C"/>
    <w:rsid w:val="001C47F6"/>
    <w:rsid w:val="001C4E10"/>
    <w:rsid w:val="001D130C"/>
    <w:rsid w:val="001D6E89"/>
    <w:rsid w:val="001E101D"/>
    <w:rsid w:val="001E446F"/>
    <w:rsid w:val="001E6052"/>
    <w:rsid w:val="001E69C1"/>
    <w:rsid w:val="001E6F25"/>
    <w:rsid w:val="001F1983"/>
    <w:rsid w:val="001F570A"/>
    <w:rsid w:val="001F59B4"/>
    <w:rsid w:val="00202981"/>
    <w:rsid w:val="00205D43"/>
    <w:rsid w:val="00214BA0"/>
    <w:rsid w:val="002157FA"/>
    <w:rsid w:val="00227680"/>
    <w:rsid w:val="00232C6D"/>
    <w:rsid w:val="00234CE2"/>
    <w:rsid w:val="00235AAB"/>
    <w:rsid w:val="00236D12"/>
    <w:rsid w:val="0024751F"/>
    <w:rsid w:val="00256370"/>
    <w:rsid w:val="002563B7"/>
    <w:rsid w:val="00260DCB"/>
    <w:rsid w:val="00262056"/>
    <w:rsid w:val="00266587"/>
    <w:rsid w:val="00283BCB"/>
    <w:rsid w:val="00286AD5"/>
    <w:rsid w:val="00294D54"/>
    <w:rsid w:val="0029619A"/>
    <w:rsid w:val="002961D6"/>
    <w:rsid w:val="002A0E7B"/>
    <w:rsid w:val="002A73EB"/>
    <w:rsid w:val="002C2725"/>
    <w:rsid w:val="002C2F73"/>
    <w:rsid w:val="002D0073"/>
    <w:rsid w:val="002D4D8C"/>
    <w:rsid w:val="002D6312"/>
    <w:rsid w:val="002D71AA"/>
    <w:rsid w:val="002E0217"/>
    <w:rsid w:val="002E6941"/>
    <w:rsid w:val="002F0D2E"/>
    <w:rsid w:val="00306813"/>
    <w:rsid w:val="00307025"/>
    <w:rsid w:val="00321BC1"/>
    <w:rsid w:val="00325CDC"/>
    <w:rsid w:val="00327D7D"/>
    <w:rsid w:val="00331C6C"/>
    <w:rsid w:val="003325A3"/>
    <w:rsid w:val="0033499B"/>
    <w:rsid w:val="0033553A"/>
    <w:rsid w:val="00340A61"/>
    <w:rsid w:val="003415A9"/>
    <w:rsid w:val="00344A86"/>
    <w:rsid w:val="00344C4C"/>
    <w:rsid w:val="00345D4A"/>
    <w:rsid w:val="00346420"/>
    <w:rsid w:val="00350085"/>
    <w:rsid w:val="003537BC"/>
    <w:rsid w:val="003578A1"/>
    <w:rsid w:val="00357CF4"/>
    <w:rsid w:val="00364C90"/>
    <w:rsid w:val="00370229"/>
    <w:rsid w:val="00370366"/>
    <w:rsid w:val="00376FE1"/>
    <w:rsid w:val="00380F65"/>
    <w:rsid w:val="00384943"/>
    <w:rsid w:val="003871FD"/>
    <w:rsid w:val="00391023"/>
    <w:rsid w:val="003916BD"/>
    <w:rsid w:val="003979BF"/>
    <w:rsid w:val="003A2278"/>
    <w:rsid w:val="003B3CEA"/>
    <w:rsid w:val="003C0F23"/>
    <w:rsid w:val="003C3821"/>
    <w:rsid w:val="003D259D"/>
    <w:rsid w:val="003D4796"/>
    <w:rsid w:val="003D5231"/>
    <w:rsid w:val="003D52CD"/>
    <w:rsid w:val="003D5B63"/>
    <w:rsid w:val="003E246E"/>
    <w:rsid w:val="003E2B3F"/>
    <w:rsid w:val="003E3379"/>
    <w:rsid w:val="003E650A"/>
    <w:rsid w:val="003E6EAD"/>
    <w:rsid w:val="003F34FA"/>
    <w:rsid w:val="003F416B"/>
    <w:rsid w:val="003F54C7"/>
    <w:rsid w:val="004074B2"/>
    <w:rsid w:val="004077FC"/>
    <w:rsid w:val="004114E6"/>
    <w:rsid w:val="004134A8"/>
    <w:rsid w:val="00417ACC"/>
    <w:rsid w:val="00421BAC"/>
    <w:rsid w:val="00423043"/>
    <w:rsid w:val="00423260"/>
    <w:rsid w:val="0042359B"/>
    <w:rsid w:val="00424E2F"/>
    <w:rsid w:val="00435EE2"/>
    <w:rsid w:val="00436379"/>
    <w:rsid w:val="00437F54"/>
    <w:rsid w:val="004437DB"/>
    <w:rsid w:val="0044388B"/>
    <w:rsid w:val="00450217"/>
    <w:rsid w:val="00454A8D"/>
    <w:rsid w:val="00454CE3"/>
    <w:rsid w:val="004602AA"/>
    <w:rsid w:val="0046191F"/>
    <w:rsid w:val="00461CC3"/>
    <w:rsid w:val="00466374"/>
    <w:rsid w:val="0046700E"/>
    <w:rsid w:val="00470010"/>
    <w:rsid w:val="00472E9D"/>
    <w:rsid w:val="00473808"/>
    <w:rsid w:val="00473EAB"/>
    <w:rsid w:val="00477488"/>
    <w:rsid w:val="0047763B"/>
    <w:rsid w:val="00484419"/>
    <w:rsid w:val="00485B0F"/>
    <w:rsid w:val="00495958"/>
    <w:rsid w:val="00495DAF"/>
    <w:rsid w:val="004A0326"/>
    <w:rsid w:val="004A31BF"/>
    <w:rsid w:val="004A5223"/>
    <w:rsid w:val="004B0493"/>
    <w:rsid w:val="004B3AE4"/>
    <w:rsid w:val="004B45DA"/>
    <w:rsid w:val="004B677D"/>
    <w:rsid w:val="004C0464"/>
    <w:rsid w:val="004C1401"/>
    <w:rsid w:val="004C24B1"/>
    <w:rsid w:val="004C3AB3"/>
    <w:rsid w:val="004C64DA"/>
    <w:rsid w:val="004D048A"/>
    <w:rsid w:val="004D37AA"/>
    <w:rsid w:val="004D554F"/>
    <w:rsid w:val="004D63D2"/>
    <w:rsid w:val="004D6433"/>
    <w:rsid w:val="004D657F"/>
    <w:rsid w:val="004E36DD"/>
    <w:rsid w:val="004E4486"/>
    <w:rsid w:val="004E71B6"/>
    <w:rsid w:val="004E7616"/>
    <w:rsid w:val="00501A80"/>
    <w:rsid w:val="005025FC"/>
    <w:rsid w:val="00506B1F"/>
    <w:rsid w:val="00514592"/>
    <w:rsid w:val="00517A05"/>
    <w:rsid w:val="00523384"/>
    <w:rsid w:val="0052367A"/>
    <w:rsid w:val="00523C87"/>
    <w:rsid w:val="00523CCC"/>
    <w:rsid w:val="0052644D"/>
    <w:rsid w:val="0052647E"/>
    <w:rsid w:val="00532470"/>
    <w:rsid w:val="0053618D"/>
    <w:rsid w:val="00537FAD"/>
    <w:rsid w:val="0054143D"/>
    <w:rsid w:val="005445EF"/>
    <w:rsid w:val="0054486F"/>
    <w:rsid w:val="00551AB3"/>
    <w:rsid w:val="00551F0F"/>
    <w:rsid w:val="005523F5"/>
    <w:rsid w:val="00553F1D"/>
    <w:rsid w:val="00554318"/>
    <w:rsid w:val="00556087"/>
    <w:rsid w:val="00556C33"/>
    <w:rsid w:val="005616C2"/>
    <w:rsid w:val="00561B7B"/>
    <w:rsid w:val="00564378"/>
    <w:rsid w:val="00567947"/>
    <w:rsid w:val="00575267"/>
    <w:rsid w:val="0059767A"/>
    <w:rsid w:val="005A0175"/>
    <w:rsid w:val="005A0F01"/>
    <w:rsid w:val="005A1B36"/>
    <w:rsid w:val="005A675B"/>
    <w:rsid w:val="005B0A20"/>
    <w:rsid w:val="005B64FE"/>
    <w:rsid w:val="005C0670"/>
    <w:rsid w:val="005C4A55"/>
    <w:rsid w:val="005D1172"/>
    <w:rsid w:val="005D4637"/>
    <w:rsid w:val="005D5283"/>
    <w:rsid w:val="005D5665"/>
    <w:rsid w:val="005D5AA7"/>
    <w:rsid w:val="005D5C88"/>
    <w:rsid w:val="005D72CC"/>
    <w:rsid w:val="005E2009"/>
    <w:rsid w:val="005E6AC6"/>
    <w:rsid w:val="005F65D9"/>
    <w:rsid w:val="006003A5"/>
    <w:rsid w:val="00612DF6"/>
    <w:rsid w:val="00614F86"/>
    <w:rsid w:val="006166BF"/>
    <w:rsid w:val="00620B8A"/>
    <w:rsid w:val="006245E0"/>
    <w:rsid w:val="00627795"/>
    <w:rsid w:val="00634249"/>
    <w:rsid w:val="006424AC"/>
    <w:rsid w:val="00643B33"/>
    <w:rsid w:val="006453A4"/>
    <w:rsid w:val="00657DC6"/>
    <w:rsid w:val="00662A38"/>
    <w:rsid w:val="00667828"/>
    <w:rsid w:val="0067457F"/>
    <w:rsid w:val="0067523B"/>
    <w:rsid w:val="006774AB"/>
    <w:rsid w:val="00682D03"/>
    <w:rsid w:val="00683CEF"/>
    <w:rsid w:val="006936F2"/>
    <w:rsid w:val="00693DF1"/>
    <w:rsid w:val="00695D00"/>
    <w:rsid w:val="006A43EE"/>
    <w:rsid w:val="006B403C"/>
    <w:rsid w:val="006B449C"/>
    <w:rsid w:val="006B6E75"/>
    <w:rsid w:val="006C1A09"/>
    <w:rsid w:val="006C46A6"/>
    <w:rsid w:val="006D52F4"/>
    <w:rsid w:val="006D7AA9"/>
    <w:rsid w:val="006E1536"/>
    <w:rsid w:val="006E3070"/>
    <w:rsid w:val="006E4687"/>
    <w:rsid w:val="006E71A8"/>
    <w:rsid w:val="006F0CEB"/>
    <w:rsid w:val="006F16C7"/>
    <w:rsid w:val="006F5763"/>
    <w:rsid w:val="00704B69"/>
    <w:rsid w:val="0070528A"/>
    <w:rsid w:val="00705E20"/>
    <w:rsid w:val="00714687"/>
    <w:rsid w:val="007162E0"/>
    <w:rsid w:val="00717AB6"/>
    <w:rsid w:val="00721FB8"/>
    <w:rsid w:val="00725BB7"/>
    <w:rsid w:val="00734BC5"/>
    <w:rsid w:val="00734D77"/>
    <w:rsid w:val="007350B5"/>
    <w:rsid w:val="00737814"/>
    <w:rsid w:val="0074573C"/>
    <w:rsid w:val="00747B8A"/>
    <w:rsid w:val="007520E5"/>
    <w:rsid w:val="007566FC"/>
    <w:rsid w:val="00760E2E"/>
    <w:rsid w:val="0076483B"/>
    <w:rsid w:val="00765DC9"/>
    <w:rsid w:val="0076738C"/>
    <w:rsid w:val="007705CC"/>
    <w:rsid w:val="00770652"/>
    <w:rsid w:val="00780C72"/>
    <w:rsid w:val="00782ECF"/>
    <w:rsid w:val="007860D3"/>
    <w:rsid w:val="00786954"/>
    <w:rsid w:val="00787C21"/>
    <w:rsid w:val="007A0E45"/>
    <w:rsid w:val="007A363E"/>
    <w:rsid w:val="007A612F"/>
    <w:rsid w:val="007B38E2"/>
    <w:rsid w:val="007B3F20"/>
    <w:rsid w:val="007B6350"/>
    <w:rsid w:val="007C0978"/>
    <w:rsid w:val="007C2AB9"/>
    <w:rsid w:val="007C3AC1"/>
    <w:rsid w:val="007C4838"/>
    <w:rsid w:val="007C5A7E"/>
    <w:rsid w:val="007C6F31"/>
    <w:rsid w:val="007D0649"/>
    <w:rsid w:val="007E01DB"/>
    <w:rsid w:val="007F06C3"/>
    <w:rsid w:val="007F2915"/>
    <w:rsid w:val="007F4755"/>
    <w:rsid w:val="007F55A1"/>
    <w:rsid w:val="007F5DFC"/>
    <w:rsid w:val="00801F65"/>
    <w:rsid w:val="00804772"/>
    <w:rsid w:val="00805BDB"/>
    <w:rsid w:val="00827B21"/>
    <w:rsid w:val="008317F9"/>
    <w:rsid w:val="00837BE6"/>
    <w:rsid w:val="008441CA"/>
    <w:rsid w:val="00844511"/>
    <w:rsid w:val="008473A0"/>
    <w:rsid w:val="008519C4"/>
    <w:rsid w:val="0085422A"/>
    <w:rsid w:val="0085512E"/>
    <w:rsid w:val="00860D43"/>
    <w:rsid w:val="0087066B"/>
    <w:rsid w:val="00870BA1"/>
    <w:rsid w:val="0087647E"/>
    <w:rsid w:val="00876777"/>
    <w:rsid w:val="008853AF"/>
    <w:rsid w:val="00887AEF"/>
    <w:rsid w:val="008905AF"/>
    <w:rsid w:val="008907DD"/>
    <w:rsid w:val="008954C5"/>
    <w:rsid w:val="00896B1A"/>
    <w:rsid w:val="008A2CBE"/>
    <w:rsid w:val="008A636E"/>
    <w:rsid w:val="008A68FF"/>
    <w:rsid w:val="008B1CA0"/>
    <w:rsid w:val="008B2BC6"/>
    <w:rsid w:val="008B6B7B"/>
    <w:rsid w:val="008B7147"/>
    <w:rsid w:val="008C6065"/>
    <w:rsid w:val="008C684A"/>
    <w:rsid w:val="008C6F31"/>
    <w:rsid w:val="008C784A"/>
    <w:rsid w:val="008D23C0"/>
    <w:rsid w:val="008D621C"/>
    <w:rsid w:val="008D73D2"/>
    <w:rsid w:val="008D7AD4"/>
    <w:rsid w:val="008E1C7E"/>
    <w:rsid w:val="008E4FAC"/>
    <w:rsid w:val="008E6D4F"/>
    <w:rsid w:val="008F1167"/>
    <w:rsid w:val="008F57FF"/>
    <w:rsid w:val="008F7208"/>
    <w:rsid w:val="0090035B"/>
    <w:rsid w:val="009068CD"/>
    <w:rsid w:val="0091764D"/>
    <w:rsid w:val="009206E4"/>
    <w:rsid w:val="00934078"/>
    <w:rsid w:val="009358DD"/>
    <w:rsid w:val="00936578"/>
    <w:rsid w:val="00940708"/>
    <w:rsid w:val="00941A00"/>
    <w:rsid w:val="009426A0"/>
    <w:rsid w:val="00945068"/>
    <w:rsid w:val="00945BA1"/>
    <w:rsid w:val="00950E8A"/>
    <w:rsid w:val="00951873"/>
    <w:rsid w:val="00956F6D"/>
    <w:rsid w:val="0096173A"/>
    <w:rsid w:val="00962864"/>
    <w:rsid w:val="00962933"/>
    <w:rsid w:val="00963D4B"/>
    <w:rsid w:val="00967A42"/>
    <w:rsid w:val="00972803"/>
    <w:rsid w:val="0097294C"/>
    <w:rsid w:val="009800FB"/>
    <w:rsid w:val="0098167D"/>
    <w:rsid w:val="00985BC3"/>
    <w:rsid w:val="0098666E"/>
    <w:rsid w:val="00991F49"/>
    <w:rsid w:val="00993C8A"/>
    <w:rsid w:val="009960EB"/>
    <w:rsid w:val="009A0505"/>
    <w:rsid w:val="009A1D08"/>
    <w:rsid w:val="009A2E74"/>
    <w:rsid w:val="009A4828"/>
    <w:rsid w:val="009B07F4"/>
    <w:rsid w:val="009B0E3B"/>
    <w:rsid w:val="009C24D5"/>
    <w:rsid w:val="009C348E"/>
    <w:rsid w:val="009C38CF"/>
    <w:rsid w:val="009C41E9"/>
    <w:rsid w:val="009C6289"/>
    <w:rsid w:val="009C6DF1"/>
    <w:rsid w:val="009C7F10"/>
    <w:rsid w:val="009D1DA7"/>
    <w:rsid w:val="009D1FBA"/>
    <w:rsid w:val="009D2996"/>
    <w:rsid w:val="009D51BA"/>
    <w:rsid w:val="009E2588"/>
    <w:rsid w:val="009F70A8"/>
    <w:rsid w:val="00A11CFE"/>
    <w:rsid w:val="00A12BCA"/>
    <w:rsid w:val="00A22212"/>
    <w:rsid w:val="00A25B63"/>
    <w:rsid w:val="00A30D7B"/>
    <w:rsid w:val="00A31153"/>
    <w:rsid w:val="00A32FA7"/>
    <w:rsid w:val="00A33FFB"/>
    <w:rsid w:val="00A35F33"/>
    <w:rsid w:val="00A35FE1"/>
    <w:rsid w:val="00A36991"/>
    <w:rsid w:val="00A40D26"/>
    <w:rsid w:val="00A411C4"/>
    <w:rsid w:val="00A440CD"/>
    <w:rsid w:val="00A444FB"/>
    <w:rsid w:val="00A521FC"/>
    <w:rsid w:val="00A52E84"/>
    <w:rsid w:val="00A575BC"/>
    <w:rsid w:val="00A631B8"/>
    <w:rsid w:val="00A74B04"/>
    <w:rsid w:val="00A800F7"/>
    <w:rsid w:val="00A84B87"/>
    <w:rsid w:val="00A84F7E"/>
    <w:rsid w:val="00A86A79"/>
    <w:rsid w:val="00A932BF"/>
    <w:rsid w:val="00A97332"/>
    <w:rsid w:val="00AA3EF3"/>
    <w:rsid w:val="00AB1B2C"/>
    <w:rsid w:val="00AB2E87"/>
    <w:rsid w:val="00AB34C0"/>
    <w:rsid w:val="00AB64FE"/>
    <w:rsid w:val="00AB76B0"/>
    <w:rsid w:val="00AC1FCF"/>
    <w:rsid w:val="00AC22CD"/>
    <w:rsid w:val="00AC271A"/>
    <w:rsid w:val="00AC2AF4"/>
    <w:rsid w:val="00AC52F5"/>
    <w:rsid w:val="00AC6A90"/>
    <w:rsid w:val="00AC741D"/>
    <w:rsid w:val="00AC78C3"/>
    <w:rsid w:val="00AD38EA"/>
    <w:rsid w:val="00AD4DC3"/>
    <w:rsid w:val="00AE0066"/>
    <w:rsid w:val="00AE2231"/>
    <w:rsid w:val="00AE4F26"/>
    <w:rsid w:val="00AE66FB"/>
    <w:rsid w:val="00AF45E3"/>
    <w:rsid w:val="00AF6285"/>
    <w:rsid w:val="00AF7971"/>
    <w:rsid w:val="00B00058"/>
    <w:rsid w:val="00B000CA"/>
    <w:rsid w:val="00B0100B"/>
    <w:rsid w:val="00B02C91"/>
    <w:rsid w:val="00B03219"/>
    <w:rsid w:val="00B036DC"/>
    <w:rsid w:val="00B05C8F"/>
    <w:rsid w:val="00B06AEE"/>
    <w:rsid w:val="00B115EB"/>
    <w:rsid w:val="00B126A9"/>
    <w:rsid w:val="00B134F5"/>
    <w:rsid w:val="00B219D1"/>
    <w:rsid w:val="00B2240A"/>
    <w:rsid w:val="00B30728"/>
    <w:rsid w:val="00B31485"/>
    <w:rsid w:val="00B32D33"/>
    <w:rsid w:val="00B37D43"/>
    <w:rsid w:val="00B42EC1"/>
    <w:rsid w:val="00B472F5"/>
    <w:rsid w:val="00B53303"/>
    <w:rsid w:val="00B5418A"/>
    <w:rsid w:val="00B54D39"/>
    <w:rsid w:val="00B567B2"/>
    <w:rsid w:val="00B56F09"/>
    <w:rsid w:val="00B62C22"/>
    <w:rsid w:val="00B67046"/>
    <w:rsid w:val="00B7369D"/>
    <w:rsid w:val="00B737E5"/>
    <w:rsid w:val="00B762C8"/>
    <w:rsid w:val="00B77260"/>
    <w:rsid w:val="00B806FA"/>
    <w:rsid w:val="00B81288"/>
    <w:rsid w:val="00B84D0D"/>
    <w:rsid w:val="00B84D32"/>
    <w:rsid w:val="00B84DCB"/>
    <w:rsid w:val="00B855D8"/>
    <w:rsid w:val="00B86443"/>
    <w:rsid w:val="00B87628"/>
    <w:rsid w:val="00B90A23"/>
    <w:rsid w:val="00B91DCE"/>
    <w:rsid w:val="00B92390"/>
    <w:rsid w:val="00B928F4"/>
    <w:rsid w:val="00B93BDC"/>
    <w:rsid w:val="00BA37F5"/>
    <w:rsid w:val="00BA4AA5"/>
    <w:rsid w:val="00BA6244"/>
    <w:rsid w:val="00BA68D4"/>
    <w:rsid w:val="00BB44BC"/>
    <w:rsid w:val="00BB4F47"/>
    <w:rsid w:val="00BB5F4E"/>
    <w:rsid w:val="00BB6014"/>
    <w:rsid w:val="00BC067A"/>
    <w:rsid w:val="00BC30B3"/>
    <w:rsid w:val="00BC62A6"/>
    <w:rsid w:val="00BC693B"/>
    <w:rsid w:val="00BD05F2"/>
    <w:rsid w:val="00BD28B5"/>
    <w:rsid w:val="00BD32F4"/>
    <w:rsid w:val="00BD4808"/>
    <w:rsid w:val="00BE2031"/>
    <w:rsid w:val="00BE2D3E"/>
    <w:rsid w:val="00BE6E57"/>
    <w:rsid w:val="00BF218D"/>
    <w:rsid w:val="00BF54EA"/>
    <w:rsid w:val="00BF688F"/>
    <w:rsid w:val="00BF7886"/>
    <w:rsid w:val="00C16FA0"/>
    <w:rsid w:val="00C22436"/>
    <w:rsid w:val="00C2471A"/>
    <w:rsid w:val="00C31906"/>
    <w:rsid w:val="00C3265D"/>
    <w:rsid w:val="00C35669"/>
    <w:rsid w:val="00C40CAA"/>
    <w:rsid w:val="00C43B80"/>
    <w:rsid w:val="00C440AD"/>
    <w:rsid w:val="00C44A84"/>
    <w:rsid w:val="00C502D4"/>
    <w:rsid w:val="00C5207B"/>
    <w:rsid w:val="00C57B49"/>
    <w:rsid w:val="00C61DA7"/>
    <w:rsid w:val="00C62D9A"/>
    <w:rsid w:val="00C6314F"/>
    <w:rsid w:val="00C72B66"/>
    <w:rsid w:val="00C74D47"/>
    <w:rsid w:val="00C7545B"/>
    <w:rsid w:val="00C83824"/>
    <w:rsid w:val="00C861F0"/>
    <w:rsid w:val="00C87005"/>
    <w:rsid w:val="00C9053B"/>
    <w:rsid w:val="00C937AE"/>
    <w:rsid w:val="00C94196"/>
    <w:rsid w:val="00CA4920"/>
    <w:rsid w:val="00CA55CC"/>
    <w:rsid w:val="00CA62C0"/>
    <w:rsid w:val="00CA6CA0"/>
    <w:rsid w:val="00CB7348"/>
    <w:rsid w:val="00CC57B7"/>
    <w:rsid w:val="00CC6940"/>
    <w:rsid w:val="00CD018F"/>
    <w:rsid w:val="00CD1510"/>
    <w:rsid w:val="00CD1A53"/>
    <w:rsid w:val="00CD2B04"/>
    <w:rsid w:val="00CD2D7B"/>
    <w:rsid w:val="00CD639A"/>
    <w:rsid w:val="00CD754A"/>
    <w:rsid w:val="00CE061F"/>
    <w:rsid w:val="00CE4242"/>
    <w:rsid w:val="00CE59AC"/>
    <w:rsid w:val="00CF46BA"/>
    <w:rsid w:val="00CF73EC"/>
    <w:rsid w:val="00D0351A"/>
    <w:rsid w:val="00D04727"/>
    <w:rsid w:val="00D10975"/>
    <w:rsid w:val="00D13C92"/>
    <w:rsid w:val="00D141B7"/>
    <w:rsid w:val="00D1487C"/>
    <w:rsid w:val="00D2076F"/>
    <w:rsid w:val="00D22B0C"/>
    <w:rsid w:val="00D2760B"/>
    <w:rsid w:val="00D304C1"/>
    <w:rsid w:val="00D31588"/>
    <w:rsid w:val="00D320C2"/>
    <w:rsid w:val="00D36324"/>
    <w:rsid w:val="00D36AF8"/>
    <w:rsid w:val="00D43224"/>
    <w:rsid w:val="00D4364D"/>
    <w:rsid w:val="00D47814"/>
    <w:rsid w:val="00D51037"/>
    <w:rsid w:val="00D64150"/>
    <w:rsid w:val="00D76301"/>
    <w:rsid w:val="00D928A3"/>
    <w:rsid w:val="00D93A10"/>
    <w:rsid w:val="00DA1295"/>
    <w:rsid w:val="00DA1DDF"/>
    <w:rsid w:val="00DA3208"/>
    <w:rsid w:val="00DA5917"/>
    <w:rsid w:val="00DB0FB8"/>
    <w:rsid w:val="00DB3777"/>
    <w:rsid w:val="00DB3E88"/>
    <w:rsid w:val="00DB41C3"/>
    <w:rsid w:val="00DB751D"/>
    <w:rsid w:val="00DC1B09"/>
    <w:rsid w:val="00DC2D21"/>
    <w:rsid w:val="00DC4B52"/>
    <w:rsid w:val="00DC57C0"/>
    <w:rsid w:val="00DC7D2C"/>
    <w:rsid w:val="00DD3586"/>
    <w:rsid w:val="00DD3C5F"/>
    <w:rsid w:val="00DD4498"/>
    <w:rsid w:val="00DD79E1"/>
    <w:rsid w:val="00DE3FDC"/>
    <w:rsid w:val="00DE6F49"/>
    <w:rsid w:val="00DF02B8"/>
    <w:rsid w:val="00DF77F0"/>
    <w:rsid w:val="00E013C5"/>
    <w:rsid w:val="00E0448C"/>
    <w:rsid w:val="00E07168"/>
    <w:rsid w:val="00E14F2D"/>
    <w:rsid w:val="00E2711D"/>
    <w:rsid w:val="00E3417A"/>
    <w:rsid w:val="00E350AD"/>
    <w:rsid w:val="00E358F1"/>
    <w:rsid w:val="00E4122B"/>
    <w:rsid w:val="00E423AB"/>
    <w:rsid w:val="00E51E03"/>
    <w:rsid w:val="00E52D31"/>
    <w:rsid w:val="00E56E74"/>
    <w:rsid w:val="00E71EE2"/>
    <w:rsid w:val="00E80552"/>
    <w:rsid w:val="00E866F0"/>
    <w:rsid w:val="00E92EE9"/>
    <w:rsid w:val="00E94AD9"/>
    <w:rsid w:val="00E97451"/>
    <w:rsid w:val="00EA125C"/>
    <w:rsid w:val="00EA243D"/>
    <w:rsid w:val="00EA27B0"/>
    <w:rsid w:val="00EA3FE2"/>
    <w:rsid w:val="00EA46FF"/>
    <w:rsid w:val="00EB04A3"/>
    <w:rsid w:val="00EB0E2E"/>
    <w:rsid w:val="00EB48FA"/>
    <w:rsid w:val="00EC4942"/>
    <w:rsid w:val="00ED19DE"/>
    <w:rsid w:val="00ED6475"/>
    <w:rsid w:val="00ED65C9"/>
    <w:rsid w:val="00ED6726"/>
    <w:rsid w:val="00ED6C36"/>
    <w:rsid w:val="00EE0B5A"/>
    <w:rsid w:val="00EE3BC7"/>
    <w:rsid w:val="00EF358F"/>
    <w:rsid w:val="00F01A82"/>
    <w:rsid w:val="00F02A04"/>
    <w:rsid w:val="00F030AE"/>
    <w:rsid w:val="00F1198A"/>
    <w:rsid w:val="00F11FB4"/>
    <w:rsid w:val="00F14139"/>
    <w:rsid w:val="00F14A51"/>
    <w:rsid w:val="00F163DD"/>
    <w:rsid w:val="00F177A9"/>
    <w:rsid w:val="00F3083D"/>
    <w:rsid w:val="00F3134D"/>
    <w:rsid w:val="00F3368D"/>
    <w:rsid w:val="00F3374E"/>
    <w:rsid w:val="00F33CDF"/>
    <w:rsid w:val="00F3624B"/>
    <w:rsid w:val="00F51CE0"/>
    <w:rsid w:val="00F54700"/>
    <w:rsid w:val="00F6297A"/>
    <w:rsid w:val="00F64610"/>
    <w:rsid w:val="00F65C64"/>
    <w:rsid w:val="00F70D69"/>
    <w:rsid w:val="00F80401"/>
    <w:rsid w:val="00F80818"/>
    <w:rsid w:val="00F80E42"/>
    <w:rsid w:val="00F81A93"/>
    <w:rsid w:val="00F87D85"/>
    <w:rsid w:val="00F91802"/>
    <w:rsid w:val="00F93657"/>
    <w:rsid w:val="00F95305"/>
    <w:rsid w:val="00F955F2"/>
    <w:rsid w:val="00F95D05"/>
    <w:rsid w:val="00FA35BF"/>
    <w:rsid w:val="00FA74FE"/>
    <w:rsid w:val="00FA7E48"/>
    <w:rsid w:val="00FB1238"/>
    <w:rsid w:val="00FB396F"/>
    <w:rsid w:val="00FB4C61"/>
    <w:rsid w:val="00FC17F9"/>
    <w:rsid w:val="00FD1035"/>
    <w:rsid w:val="00FD7577"/>
    <w:rsid w:val="00FE5F79"/>
    <w:rsid w:val="00FE72FE"/>
    <w:rsid w:val="00FF0A3A"/>
    <w:rsid w:val="00FF2EB4"/>
    <w:rsid w:val="00FF55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839AE"/>
  <w15:chartTrackingRefBased/>
  <w15:docId w15:val="{93726C8B-68A0-4ECC-9809-AB7690AE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8CD"/>
    <w:pPr>
      <w:spacing w:line="256" w:lineRule="auto"/>
    </w:pPr>
    <w:rPr>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68CD"/>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uiPriority w:val="99"/>
    <w:rsid w:val="009068CD"/>
  </w:style>
  <w:style w:type="paragraph" w:styleId="Piedepgina">
    <w:name w:val="footer"/>
    <w:basedOn w:val="Normal"/>
    <w:link w:val="PiedepginaCar"/>
    <w:uiPriority w:val="99"/>
    <w:unhideWhenUsed/>
    <w:rsid w:val="009068CD"/>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52E84"/>
    <w:rPr>
      <w:sz w:val="16"/>
      <w:szCs w:val="16"/>
    </w:rPr>
  </w:style>
  <w:style w:type="paragraph" w:styleId="Textocomentario">
    <w:name w:val="annotation text"/>
    <w:basedOn w:val="Normal"/>
    <w:link w:val="TextocomentarioCar"/>
    <w:unhideWhenUsed/>
    <w:rsid w:val="00A52E84"/>
    <w:pPr>
      <w:spacing w:line="240" w:lineRule="auto"/>
    </w:pPr>
    <w:rPr>
      <w:sz w:val="20"/>
      <w:szCs w:val="20"/>
    </w:rPr>
  </w:style>
  <w:style w:type="character" w:customStyle="1" w:styleId="TextocomentarioCar">
    <w:name w:val="Texto comentario Car"/>
    <w:basedOn w:val="Fuentedeprrafopredeter"/>
    <w:link w:val="Textocomentario"/>
    <w:rsid w:val="00A52E84"/>
    <w:rPr>
      <w:kern w:val="2"/>
      <w:sz w:val="20"/>
      <w:szCs w:val="20"/>
      <w14:ligatures w14:val="standardContextual"/>
    </w:rPr>
  </w:style>
  <w:style w:type="paragraph" w:styleId="Asuntodelcomentario">
    <w:name w:val="annotation subject"/>
    <w:basedOn w:val="Textocomentario"/>
    <w:next w:val="Textocomentario"/>
    <w:link w:val="AsuntodelcomentarioCar"/>
    <w:uiPriority w:val="99"/>
    <w:semiHidden/>
    <w:unhideWhenUsed/>
    <w:rsid w:val="00A52E84"/>
    <w:rPr>
      <w:b/>
      <w:bCs/>
    </w:rPr>
  </w:style>
  <w:style w:type="character" w:customStyle="1" w:styleId="AsuntodelcomentarioCar">
    <w:name w:val="Asunto del comentario Car"/>
    <w:basedOn w:val="TextocomentarioCar"/>
    <w:link w:val="Asuntodelcomentario"/>
    <w:uiPriority w:val="99"/>
    <w:semiHidden/>
    <w:rsid w:val="00A52E84"/>
    <w:rPr>
      <w:b/>
      <w:bCs/>
      <w:kern w:val="2"/>
      <w:sz w:val="20"/>
      <w:szCs w:val="20"/>
      <w14:ligatures w14:val="standardContextual"/>
    </w:rPr>
  </w:style>
  <w:style w:type="paragraph" w:styleId="Prrafodelista">
    <w:name w:val="List Paragraph"/>
    <w:basedOn w:val="Normal"/>
    <w:uiPriority w:val="34"/>
    <w:qFormat/>
    <w:rsid w:val="00721FB8"/>
    <w:pPr>
      <w:ind w:left="720"/>
      <w:contextualSpacing/>
    </w:pPr>
  </w:style>
  <w:style w:type="paragraph" w:styleId="Revisin">
    <w:name w:val="Revision"/>
    <w:hidden/>
    <w:uiPriority w:val="99"/>
    <w:semiHidden/>
    <w:rsid w:val="00424E2F"/>
    <w:pPr>
      <w:spacing w:after="0" w:line="240" w:lineRule="auto"/>
    </w:pPr>
    <w:rPr>
      <w:kern w:val="2"/>
      <w14:ligatures w14:val="standardContextual"/>
    </w:rPr>
  </w:style>
  <w:style w:type="paragraph" w:styleId="Textodeglobo">
    <w:name w:val="Balloon Text"/>
    <w:basedOn w:val="Normal"/>
    <w:link w:val="TextodegloboCar"/>
    <w:uiPriority w:val="99"/>
    <w:semiHidden/>
    <w:unhideWhenUsed/>
    <w:rsid w:val="00F81A9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1A93"/>
    <w:rPr>
      <w:rFonts w:ascii="Segoe UI" w:hAnsi="Segoe UI" w:cs="Segoe UI"/>
      <w:kern w:val="2"/>
      <w:sz w:val="18"/>
      <w:szCs w:val="18"/>
      <w14:ligatures w14:val="standardContextual"/>
    </w:rPr>
  </w:style>
  <w:style w:type="paragraph" w:styleId="NormalWeb">
    <w:name w:val="Normal (Web)"/>
    <w:basedOn w:val="Normal"/>
    <w:uiPriority w:val="99"/>
    <w:semiHidden/>
    <w:unhideWhenUsed/>
    <w:rsid w:val="008954C5"/>
    <w:pPr>
      <w:spacing w:before="100" w:beforeAutospacing="1" w:after="100" w:afterAutospacing="1" w:line="240" w:lineRule="auto"/>
    </w:pPr>
    <w:rPr>
      <w:rFonts w:ascii="Times New Roman" w:eastAsia="Times New Roman" w:hAnsi="Times New Roman" w:cs="Times New Roman"/>
      <w:kern w:val="0"/>
      <w:sz w:val="24"/>
      <w:szCs w:val="24"/>
      <w:lang w:val="es-MX" w:eastAsia="es-MX"/>
      <w14:ligatures w14:val="none"/>
    </w:rPr>
  </w:style>
  <w:style w:type="character" w:styleId="Fuerte">
    <w:name w:val="Strong"/>
    <w:basedOn w:val="Fuentedeprrafopredeter"/>
    <w:uiPriority w:val="22"/>
    <w:qFormat/>
    <w:rsid w:val="008954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240259824">
      <w:bodyDiv w:val="1"/>
      <w:marLeft w:val="0"/>
      <w:marRight w:val="0"/>
      <w:marTop w:val="0"/>
      <w:marBottom w:val="0"/>
      <w:divBdr>
        <w:top w:val="none" w:sz="0" w:space="0" w:color="auto"/>
        <w:left w:val="none" w:sz="0" w:space="0" w:color="auto"/>
        <w:bottom w:val="none" w:sz="0" w:space="0" w:color="auto"/>
        <w:right w:val="none" w:sz="0" w:space="0" w:color="auto"/>
      </w:divBdr>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897935461">
      <w:bodyDiv w:val="1"/>
      <w:marLeft w:val="0"/>
      <w:marRight w:val="0"/>
      <w:marTop w:val="0"/>
      <w:marBottom w:val="0"/>
      <w:divBdr>
        <w:top w:val="none" w:sz="0" w:space="0" w:color="auto"/>
        <w:left w:val="none" w:sz="0" w:space="0" w:color="auto"/>
        <w:bottom w:val="none" w:sz="0" w:space="0" w:color="auto"/>
        <w:right w:val="none" w:sz="0" w:space="0" w:color="auto"/>
      </w:divBdr>
    </w:div>
    <w:div w:id="909773293">
      <w:bodyDiv w:val="1"/>
      <w:marLeft w:val="0"/>
      <w:marRight w:val="0"/>
      <w:marTop w:val="0"/>
      <w:marBottom w:val="0"/>
      <w:divBdr>
        <w:top w:val="none" w:sz="0" w:space="0" w:color="auto"/>
        <w:left w:val="none" w:sz="0" w:space="0" w:color="auto"/>
        <w:bottom w:val="none" w:sz="0" w:space="0" w:color="auto"/>
        <w:right w:val="none" w:sz="0" w:space="0" w:color="auto"/>
      </w:divBdr>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321692653">
      <w:bodyDiv w:val="1"/>
      <w:marLeft w:val="0"/>
      <w:marRight w:val="0"/>
      <w:marTop w:val="0"/>
      <w:marBottom w:val="0"/>
      <w:divBdr>
        <w:top w:val="none" w:sz="0" w:space="0" w:color="auto"/>
        <w:left w:val="none" w:sz="0" w:space="0" w:color="auto"/>
        <w:bottom w:val="none" w:sz="0" w:space="0" w:color="auto"/>
        <w:right w:val="none" w:sz="0" w:space="0" w:color="auto"/>
      </w:divBdr>
    </w:div>
    <w:div w:id="1359618224">
      <w:bodyDiv w:val="1"/>
      <w:marLeft w:val="0"/>
      <w:marRight w:val="0"/>
      <w:marTop w:val="0"/>
      <w:marBottom w:val="0"/>
      <w:divBdr>
        <w:top w:val="none" w:sz="0" w:space="0" w:color="auto"/>
        <w:left w:val="none" w:sz="0" w:space="0" w:color="auto"/>
        <w:bottom w:val="none" w:sz="0" w:space="0" w:color="auto"/>
        <w:right w:val="none" w:sz="0" w:space="0" w:color="auto"/>
      </w:divBdr>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1647859623">
      <w:bodyDiv w:val="1"/>
      <w:marLeft w:val="0"/>
      <w:marRight w:val="0"/>
      <w:marTop w:val="0"/>
      <w:marBottom w:val="0"/>
      <w:divBdr>
        <w:top w:val="none" w:sz="0" w:space="0" w:color="auto"/>
        <w:left w:val="none" w:sz="0" w:space="0" w:color="auto"/>
        <w:bottom w:val="none" w:sz="0" w:space="0" w:color="auto"/>
        <w:right w:val="none" w:sz="0" w:space="0" w:color="auto"/>
      </w:divBdr>
    </w:div>
    <w:div w:id="1812090616">
      <w:bodyDiv w:val="1"/>
      <w:marLeft w:val="0"/>
      <w:marRight w:val="0"/>
      <w:marTop w:val="0"/>
      <w:marBottom w:val="0"/>
      <w:divBdr>
        <w:top w:val="none" w:sz="0" w:space="0" w:color="auto"/>
        <w:left w:val="none" w:sz="0" w:space="0" w:color="auto"/>
        <w:bottom w:val="none" w:sz="0" w:space="0" w:color="auto"/>
        <w:right w:val="none" w:sz="0" w:space="0" w:color="auto"/>
      </w:divBdr>
    </w:div>
    <w:div w:id="1886135578">
      <w:bodyDiv w:val="1"/>
      <w:marLeft w:val="0"/>
      <w:marRight w:val="0"/>
      <w:marTop w:val="0"/>
      <w:marBottom w:val="0"/>
      <w:divBdr>
        <w:top w:val="none" w:sz="0" w:space="0" w:color="auto"/>
        <w:left w:val="none" w:sz="0" w:space="0" w:color="auto"/>
        <w:bottom w:val="none" w:sz="0" w:space="0" w:color="auto"/>
        <w:right w:val="none" w:sz="0" w:space="0" w:color="auto"/>
      </w:divBdr>
    </w:div>
    <w:div w:id="2001884041">
      <w:bodyDiv w:val="1"/>
      <w:marLeft w:val="0"/>
      <w:marRight w:val="0"/>
      <w:marTop w:val="0"/>
      <w:marBottom w:val="0"/>
      <w:divBdr>
        <w:top w:val="none" w:sz="0" w:space="0" w:color="auto"/>
        <w:left w:val="none" w:sz="0" w:space="0" w:color="auto"/>
        <w:bottom w:val="none" w:sz="0" w:space="0" w:color="auto"/>
        <w:right w:val="none" w:sz="0" w:space="0" w:color="auto"/>
      </w:divBdr>
    </w:div>
    <w:div w:id="201657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967D9-9D8B-45CF-A9C4-624F5969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9</Pages>
  <Words>3243</Words>
  <Characters>18000</Characters>
  <Application>Microsoft Office Word</Application>
  <DocSecurity>0</DocSecurity>
  <Lines>514</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Andrea Carolina Reina Rojas</cp:lastModifiedBy>
  <cp:revision>66</cp:revision>
  <cp:lastPrinted>2024-08-21T14:49:00Z</cp:lastPrinted>
  <dcterms:created xsi:type="dcterms:W3CDTF">2026-04-15T15:58:00Z</dcterms:created>
  <dcterms:modified xsi:type="dcterms:W3CDTF">2026-07-22T19:58:00Z</dcterms:modified>
</cp:coreProperties>
</file>